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981"/>
        <w:gridCol w:w="4643"/>
        <w:gridCol w:w="2835"/>
      </w:tblGrid>
      <w:tr w:rsidR="00C128A0" w:rsidTr="00C128A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Pozycja budżetowa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pozycji budżetowej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Sztuka/Zestaw</w:t>
            </w:r>
          </w:p>
        </w:tc>
      </w:tr>
      <w:tr w:rsidR="00C128A0" w:rsidTr="00C128A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>Poz.86</w:t>
            </w:r>
          </w:p>
          <w:p w:rsidR="00C128A0" w:rsidRDefault="00C128A0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 w:rsidP="005A274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0"/>
              <w:textAlignment w:val="auto"/>
              <w:rPr>
                <w:color w:val="00B050"/>
              </w:rPr>
            </w:pPr>
            <w:r>
              <w:t>Urządzenie stacjonarne do bezkontakto</w:t>
            </w:r>
            <w:r w:rsidR="001349DE">
              <w:t xml:space="preserve">wego pomiaru temperatury ciała, </w:t>
            </w:r>
            <w:r w:rsidRPr="00F85637">
              <w:rPr>
                <w:rFonts w:cstheme="minorHAnsi"/>
              </w:rPr>
              <w:t>z funkcją rozpozna</w:t>
            </w:r>
            <w:r w:rsidR="002F50F7">
              <w:rPr>
                <w:rFonts w:cstheme="minorHAnsi"/>
              </w:rPr>
              <w:t xml:space="preserve">wania twarzy i kontroli dostępu oraz noszenia maseczki, </w:t>
            </w:r>
            <w:r w:rsidR="005A274B">
              <w:t>urządzenie</w:t>
            </w:r>
            <w:r w:rsidR="00AF46F3">
              <w:t xml:space="preserve"> mobilne</w:t>
            </w:r>
            <w:r w:rsidR="005A274B">
              <w:t xml:space="preserve"> </w:t>
            </w:r>
            <w:r w:rsidR="001349DE">
              <w:t>umieszczone na stojaku,</w:t>
            </w:r>
            <w:r w:rsidRPr="00F85637">
              <w:rPr>
                <w:rFonts w:cstheme="minorHAnsi"/>
              </w:rPr>
              <w:t xml:space="preserve"> temperatur</w:t>
            </w:r>
            <w:r w:rsidR="001349DE">
              <w:rPr>
                <w:rFonts w:cstheme="minorHAnsi"/>
              </w:rPr>
              <w:t>a pracy</w:t>
            </w:r>
            <w:r w:rsidR="005A274B">
              <w:rPr>
                <w:rFonts w:cstheme="minorHAnsi"/>
              </w:rPr>
              <w:t xml:space="preserve"> zakres</w:t>
            </w:r>
            <w:r w:rsidRPr="00F85637">
              <w:rPr>
                <w:rFonts w:cstheme="minorHAnsi"/>
              </w:rPr>
              <w:t xml:space="preserve"> minimum od -40 + 50°C, </w:t>
            </w:r>
            <w:r w:rsidR="002F50F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 xml:space="preserve">Szybki pomiar (do </w:t>
            </w:r>
            <w:r w:rsidRPr="00F8563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 xml:space="preserve">0,5 s), dokładność pomiaru </w:t>
            </w:r>
            <w:r w:rsidRPr="00F85637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temperatury ciała z dokładnością do 0,3 °C</w:t>
            </w:r>
            <w:r w:rsidR="001349DE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t xml:space="preserve">dostęp online przez dedykowaną </w:t>
            </w:r>
            <w:r w:rsidR="005A274B">
              <w:t>platformę,</w:t>
            </w:r>
            <w:r w:rsidRPr="00C128A0">
              <w:t xml:space="preserve"> </w:t>
            </w:r>
            <w:r w:rsidR="00396F51">
              <w:t xml:space="preserve">serwis do 5 h od zgłoszenia, </w:t>
            </w:r>
            <w:bookmarkStart w:id="0" w:name="_GoBack"/>
            <w:bookmarkEnd w:id="0"/>
            <w:r w:rsidR="005A274B">
              <w:t>g</w:t>
            </w:r>
            <w:r w:rsidR="001349DE">
              <w:t xml:space="preserve">warancja minimum 24 miesiące, </w:t>
            </w:r>
            <w:r w:rsidR="005A274B">
              <w:t>dopuszczalny produkt równoważny.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 xml:space="preserve">1 sztuka </w:t>
            </w:r>
          </w:p>
        </w:tc>
      </w:tr>
      <w:tr w:rsidR="002F50F7" w:rsidTr="00C128A0"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0F7" w:rsidRDefault="002F50F7">
            <w:pPr>
              <w:spacing w:after="0" w:line="240" w:lineRule="auto"/>
            </w:pPr>
            <w:r>
              <w:t>Poz.87</w:t>
            </w:r>
          </w:p>
          <w:p w:rsidR="002F50F7" w:rsidRDefault="002F50F7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F7" w:rsidRDefault="002F50F7" w:rsidP="00F85637">
            <w:pPr>
              <w:spacing w:after="0" w:line="240" w:lineRule="auto"/>
            </w:pPr>
            <w:r>
              <w:t>Środki do dezynfekcji powierzchni w płynie.</w:t>
            </w:r>
          </w:p>
          <w:p w:rsidR="002F50F7" w:rsidRPr="002F50F7" w:rsidRDefault="002F50F7" w:rsidP="00F85637">
            <w:pPr>
              <w:spacing w:after="0" w:line="240" w:lineRule="auto"/>
            </w:pPr>
            <w:r>
              <w:t>Skuteczny produkt do dezynfekcji na bazie 4 rzędowych soli amoniowych, bezzapachowy, 5000ml;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F7" w:rsidRDefault="002F50F7">
            <w:pPr>
              <w:spacing w:after="0" w:line="240" w:lineRule="auto"/>
            </w:pPr>
            <w:r>
              <w:t>80 litrów  (16 opakowań po 5000 ml)</w:t>
            </w:r>
          </w:p>
          <w:p w:rsidR="002F50F7" w:rsidRDefault="002F50F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</w:t>
            </w:r>
          </w:p>
          <w:p w:rsidR="002F50F7" w:rsidRDefault="002F50F7">
            <w:pPr>
              <w:spacing w:after="0" w:line="240" w:lineRule="auto"/>
              <w:rPr>
                <w:strike/>
                <w:color w:val="FF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2F50F7" w:rsidRDefault="002F50F7">
            <w:pPr>
              <w:spacing w:after="0" w:line="240" w:lineRule="auto"/>
              <w:rPr>
                <w:strike/>
                <w:color w:val="FF0000"/>
              </w:rPr>
            </w:pPr>
          </w:p>
          <w:p w:rsidR="002F50F7" w:rsidRDefault="002F50F7">
            <w:pPr>
              <w:spacing w:after="0" w:line="240" w:lineRule="auto"/>
              <w:rPr>
                <w:color w:val="FF0000"/>
              </w:rPr>
            </w:pPr>
          </w:p>
          <w:p w:rsidR="002F50F7" w:rsidRDefault="002F50F7">
            <w:pPr>
              <w:spacing w:after="0" w:line="240" w:lineRule="auto"/>
              <w:rPr>
                <w:color w:val="FF0000"/>
              </w:rPr>
            </w:pPr>
          </w:p>
          <w:p w:rsidR="002F50F7" w:rsidRDefault="002F50F7">
            <w:pPr>
              <w:spacing w:after="0" w:line="240" w:lineRule="auto"/>
            </w:pPr>
          </w:p>
        </w:tc>
      </w:tr>
      <w:tr w:rsidR="002F50F7" w:rsidTr="00C128A0"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F7" w:rsidRDefault="002F50F7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F7" w:rsidRDefault="002F50F7">
            <w:pPr>
              <w:spacing w:after="0" w:line="240" w:lineRule="auto"/>
            </w:pPr>
            <w:r>
              <w:t>Chusteczki do szybkiej dezynfekcji powierzchni na bazie alkoholu o działaniu przeciwwirusowym metodą przecierania wkłady zapasowe</w:t>
            </w:r>
            <w:r w:rsidRPr="00F85637">
              <w:t xml:space="preserve">, np. </w:t>
            </w:r>
            <w:proofErr w:type="spellStart"/>
            <w:r w:rsidRPr="00F85637">
              <w:t>Mikrozid</w:t>
            </w:r>
            <w:proofErr w:type="spellEnd"/>
            <w:r w:rsidRPr="00F85637">
              <w:t xml:space="preserve">, </w:t>
            </w:r>
            <w:proofErr w:type="spellStart"/>
            <w:r w:rsidRPr="00F85637">
              <w:t>Velox</w:t>
            </w:r>
            <w:proofErr w:type="spellEnd"/>
            <w:r w:rsidRPr="00F85637">
              <w:t xml:space="preserve"> lub równoważne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F7" w:rsidRDefault="002F50F7" w:rsidP="00181695">
            <w:pPr>
              <w:spacing w:after="0" w:line="240" w:lineRule="auto"/>
              <w:rPr>
                <w:color w:val="FF0000"/>
              </w:rPr>
            </w:pPr>
          </w:p>
          <w:p w:rsidR="002F50F7" w:rsidRDefault="002F50F7" w:rsidP="00181695">
            <w:pPr>
              <w:spacing w:after="0" w:line="240" w:lineRule="auto"/>
            </w:pPr>
            <w:r>
              <w:t>250 wkładów</w:t>
            </w:r>
          </w:p>
        </w:tc>
      </w:tr>
      <w:tr w:rsidR="00C128A0" w:rsidTr="00C128A0"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>Poz.88</w:t>
            </w:r>
          </w:p>
          <w:p w:rsidR="00C128A0" w:rsidRDefault="00C128A0">
            <w:pPr>
              <w:spacing w:after="0" w:line="240" w:lineRule="auto"/>
            </w:pPr>
            <w:r>
              <w:t xml:space="preserve"> </w:t>
            </w: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Środki do dezynfekcji rąk –opakowania jednorazowe z dozownikiem </w:t>
            </w:r>
          </w:p>
          <w:p w:rsidR="00C128A0" w:rsidRDefault="00C128A0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- do higienicznej oraz chirurgicznej dezynfekcji skóry dłoni,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br/>
              <w:t>-zwalczające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bakterie, wirusy,  grzyby, prąt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128A0" w:rsidRDefault="00C128A0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zapachowe,</w:t>
            </w:r>
          </w:p>
          <w:p w:rsidR="00C128A0" w:rsidRPr="00C128A0" w:rsidRDefault="00C128A0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bazie 70% alkoholu,</w:t>
            </w:r>
          </w:p>
          <w:p w:rsidR="00C128A0" w:rsidRPr="00C128A0" w:rsidRDefault="00C128A0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-pojemność  500ml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128A0" w:rsidRDefault="00C128A0" w:rsidP="00F85637">
            <w:pPr>
              <w:spacing w:after="0" w:line="240" w:lineRule="auto"/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  <w:r>
              <w:t xml:space="preserve">150 sztuk </w:t>
            </w: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  <w:p w:rsidR="00C128A0" w:rsidRDefault="00C128A0">
            <w:pPr>
              <w:spacing w:after="0" w:line="240" w:lineRule="auto"/>
            </w:pPr>
          </w:p>
        </w:tc>
      </w:tr>
      <w:tr w:rsidR="00C128A0" w:rsidTr="00C128A0"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Pr="00C128A0" w:rsidRDefault="00C128A0">
            <w:pPr>
              <w:spacing w:after="0" w:line="240" w:lineRule="auto"/>
            </w:pPr>
            <w:r w:rsidRPr="00C128A0">
              <w:t>Środki do dezynfekcji rąk w płynie-wkłady do dozowników typu Merida lub równoważne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95" w:rsidRDefault="00181695" w:rsidP="00181695">
            <w:pPr>
              <w:spacing w:after="0" w:line="240" w:lineRule="auto"/>
            </w:pPr>
            <w:r>
              <w:t>60sztuk</w:t>
            </w:r>
          </w:p>
          <w:p w:rsidR="00C128A0" w:rsidRDefault="00C128A0" w:rsidP="00181695">
            <w:pPr>
              <w:spacing w:after="0" w:line="240" w:lineRule="auto"/>
            </w:pPr>
          </w:p>
        </w:tc>
      </w:tr>
      <w:tr w:rsidR="00C128A0" w:rsidTr="00C128A0"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Pr="00C128A0" w:rsidRDefault="00C128A0" w:rsidP="005A274B">
            <w:pPr>
              <w:spacing w:after="0" w:line="240" w:lineRule="auto"/>
            </w:pPr>
            <w:r w:rsidRPr="00C128A0">
              <w:t>Środki do dezynfekcji rąk w płynie opakowanie  5 litrowe</w:t>
            </w:r>
            <w:r w:rsidR="005A274B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181695">
            <w:pPr>
              <w:spacing w:after="0" w:line="240" w:lineRule="auto"/>
            </w:pPr>
            <w:r>
              <w:t>90sztuk</w:t>
            </w:r>
          </w:p>
        </w:tc>
      </w:tr>
      <w:tr w:rsidR="00C128A0" w:rsidTr="00C128A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>Poz.89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Pr="00C128A0" w:rsidRDefault="00C128A0">
            <w:pPr>
              <w:spacing w:after="0" w:line="240" w:lineRule="auto"/>
            </w:pPr>
            <w:r w:rsidRPr="00C128A0">
              <w:t xml:space="preserve">Dozownik łokciowy na płyn do dezynfekcji rąk </w:t>
            </w:r>
          </w:p>
          <w:p w:rsidR="00C128A0" w:rsidRPr="00C128A0" w:rsidRDefault="00C128A0">
            <w:pPr>
              <w:spacing w:after="0" w:line="240" w:lineRule="auto"/>
            </w:pPr>
            <w:r w:rsidRPr="00C128A0">
              <w:t>Pojemność:  1000 ml</w:t>
            </w:r>
            <w:r>
              <w:t>, wykonany z ABS, biały.</w:t>
            </w:r>
          </w:p>
          <w:p w:rsidR="00C128A0" w:rsidRPr="00C128A0" w:rsidRDefault="00C128A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 xml:space="preserve">5 sztuk </w:t>
            </w:r>
          </w:p>
        </w:tc>
      </w:tr>
      <w:tr w:rsidR="00C128A0" w:rsidTr="00C128A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>Poz.89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Pr="00C128A0" w:rsidRDefault="00C128A0">
            <w:pPr>
              <w:spacing w:after="0" w:line="240" w:lineRule="auto"/>
            </w:pPr>
            <w:r w:rsidRPr="00C128A0">
              <w:t xml:space="preserve">Dozownik stojący do dezynfekcji rąk, </w:t>
            </w:r>
            <w:r w:rsidRPr="00C128A0">
              <w:rPr>
                <w:rFonts w:eastAsia="Times New Roman" w:cstheme="minorHAnsi"/>
                <w:bCs/>
                <w:lang w:eastAsia="pl-PL"/>
              </w:rPr>
              <w:t>Dozownik bezdotykowy do dezynfekcji rąk na płyn</w:t>
            </w:r>
            <w:r>
              <w:rPr>
                <w:rFonts w:eastAsia="Times New Roman" w:cstheme="minorHAnsi"/>
                <w:bCs/>
                <w:lang w:eastAsia="pl-PL"/>
              </w:rPr>
              <w:t xml:space="preserve">, pojemność 600 ml (ok. 1200 podań na pełnym zbiorniku, czujnik podczerwieni, zasilanie bateryjne oraz możliwość zasilania sieciowego, metoda dozowania - spray, wymiary stojaka wysokość 150 cm (+/- 5), podstawa 40 x 40 cm (+/- 2), waga 11 kg (+/- 1 kg), kolor biały lub białoszary. </w:t>
            </w:r>
          </w:p>
          <w:p w:rsidR="00C128A0" w:rsidRPr="00C128A0" w:rsidRDefault="00C128A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lastRenderedPageBreak/>
              <w:t xml:space="preserve">2 sztuki </w:t>
            </w:r>
          </w:p>
        </w:tc>
      </w:tr>
      <w:tr w:rsidR="00C128A0" w:rsidTr="00C128A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lastRenderedPageBreak/>
              <w:t>Poz.90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>Maseczki chirurgiczne</w:t>
            </w:r>
          </w:p>
          <w:p w:rsidR="00C128A0" w:rsidRDefault="00C128A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A0" w:rsidRDefault="00C128A0">
            <w:pPr>
              <w:spacing w:after="0" w:line="240" w:lineRule="auto"/>
            </w:pPr>
            <w:r>
              <w:t xml:space="preserve">45 opakowań </w:t>
            </w:r>
            <w:r w:rsidR="00181695">
              <w:t>po 100 sztuk</w:t>
            </w:r>
          </w:p>
        </w:tc>
      </w:tr>
      <w:tr w:rsidR="00181695" w:rsidTr="003E020E">
        <w:trPr>
          <w:trHeight w:val="1476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95" w:rsidRDefault="00181695">
            <w:pPr>
              <w:spacing w:after="0" w:line="240" w:lineRule="auto"/>
            </w:pPr>
            <w:r>
              <w:t>Poz.90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95" w:rsidRDefault="00181695">
            <w:pPr>
              <w:spacing w:after="0" w:line="240" w:lineRule="auto"/>
            </w:pPr>
            <w:r>
              <w:t xml:space="preserve">Rękawiczki jednorazowe lateksowe pudrowane (talkowane) </w:t>
            </w:r>
          </w:p>
          <w:p w:rsidR="00181695" w:rsidRDefault="00AF46F3">
            <w:pPr>
              <w:spacing w:after="0" w:line="240" w:lineRule="auto"/>
            </w:pPr>
            <w:r>
              <w:t>R</w:t>
            </w:r>
            <w:r w:rsidR="00181695">
              <w:t>ozmiar</w:t>
            </w:r>
          </w:p>
          <w:p w:rsidR="00181695" w:rsidRDefault="00AF46F3">
            <w:pPr>
              <w:spacing w:after="0" w:line="240" w:lineRule="auto"/>
            </w:pPr>
            <w:r>
              <w:t>S- 35</w:t>
            </w:r>
            <w:r w:rsidR="00181695">
              <w:t xml:space="preserve"> opakowań;</w:t>
            </w:r>
          </w:p>
          <w:p w:rsidR="00181695" w:rsidRDefault="00AF46F3">
            <w:pPr>
              <w:spacing w:after="0" w:line="240" w:lineRule="auto"/>
            </w:pPr>
            <w:r>
              <w:t>M</w:t>
            </w:r>
            <w:r w:rsidR="00181695">
              <w:t>-</w:t>
            </w:r>
            <w:r>
              <w:t xml:space="preserve"> 60</w:t>
            </w:r>
            <w:r w:rsidR="00181695">
              <w:t xml:space="preserve"> opakowań; </w:t>
            </w:r>
          </w:p>
          <w:p w:rsidR="00181695" w:rsidRDefault="00AF46F3">
            <w:pPr>
              <w:spacing w:after="0" w:line="240" w:lineRule="auto"/>
            </w:pPr>
            <w:r>
              <w:t>L</w:t>
            </w:r>
            <w:r w:rsidR="00181695">
              <w:t xml:space="preserve">- </w:t>
            </w:r>
            <w:r>
              <w:t xml:space="preserve">8 </w:t>
            </w:r>
            <w:r w:rsidR="00181695">
              <w:t>opakowań;</w:t>
            </w:r>
          </w:p>
          <w:p w:rsidR="00181695" w:rsidRDefault="00AF46F3">
            <w:pPr>
              <w:spacing w:after="0" w:line="240" w:lineRule="auto"/>
            </w:pPr>
            <w:r>
              <w:t>XL</w:t>
            </w:r>
            <w:r w:rsidR="00181695">
              <w:t xml:space="preserve">- </w:t>
            </w:r>
            <w:r>
              <w:t xml:space="preserve">7 </w:t>
            </w:r>
            <w:r w:rsidR="00181695">
              <w:t>opakowań;</w:t>
            </w:r>
          </w:p>
          <w:p w:rsidR="00181695" w:rsidRDefault="00181695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695" w:rsidRDefault="00181695" w:rsidP="00181695">
            <w:pPr>
              <w:spacing w:after="0" w:line="240" w:lineRule="auto"/>
            </w:pPr>
            <w:r>
              <w:t>1</w:t>
            </w:r>
            <w:r w:rsidR="00AF46F3">
              <w:t>10</w:t>
            </w:r>
            <w:r>
              <w:t xml:space="preserve"> opakowań po 100 sztuk rękawiczek</w:t>
            </w:r>
          </w:p>
          <w:p w:rsidR="00181695" w:rsidRDefault="00181695" w:rsidP="00181695">
            <w:pPr>
              <w:spacing w:after="0" w:line="240" w:lineRule="auto"/>
            </w:pPr>
          </w:p>
          <w:p w:rsidR="00181695" w:rsidRDefault="00181695" w:rsidP="00181695">
            <w:pPr>
              <w:spacing w:after="0" w:line="240" w:lineRule="auto"/>
            </w:pPr>
          </w:p>
          <w:p w:rsidR="00181695" w:rsidRDefault="00181695" w:rsidP="00181695">
            <w:pPr>
              <w:spacing w:after="0" w:line="240" w:lineRule="auto"/>
            </w:pPr>
          </w:p>
          <w:p w:rsidR="00181695" w:rsidRDefault="00181695" w:rsidP="00181695">
            <w:pPr>
              <w:spacing w:after="0" w:line="240" w:lineRule="auto"/>
            </w:pPr>
          </w:p>
          <w:p w:rsidR="00181695" w:rsidRDefault="00181695" w:rsidP="00181695">
            <w:pPr>
              <w:spacing w:after="0" w:line="240" w:lineRule="auto"/>
            </w:pPr>
          </w:p>
          <w:p w:rsidR="00181695" w:rsidRDefault="00181695" w:rsidP="00181695">
            <w:pPr>
              <w:spacing w:after="0" w:line="240" w:lineRule="auto"/>
            </w:pPr>
          </w:p>
        </w:tc>
      </w:tr>
      <w:tr w:rsidR="00181695" w:rsidTr="003E020E">
        <w:trPr>
          <w:trHeight w:val="1476"/>
        </w:trPr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95" w:rsidRDefault="00181695">
            <w:pPr>
              <w:spacing w:after="0" w:line="240" w:lineRule="auto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95" w:rsidRDefault="00181695" w:rsidP="00181695">
            <w:pPr>
              <w:spacing w:after="0" w:line="240" w:lineRule="auto"/>
            </w:pPr>
            <w:r>
              <w:t xml:space="preserve">Rękawiczki nitrylowe </w:t>
            </w:r>
          </w:p>
          <w:p w:rsidR="00AF46F3" w:rsidRDefault="00AF46F3" w:rsidP="00181695">
            <w:pPr>
              <w:spacing w:after="0" w:line="240" w:lineRule="auto"/>
            </w:pPr>
            <w:r>
              <w:t>Rozmiar</w:t>
            </w:r>
          </w:p>
          <w:p w:rsidR="00181695" w:rsidRDefault="00AF46F3" w:rsidP="00181695">
            <w:pPr>
              <w:spacing w:after="0" w:line="240" w:lineRule="auto"/>
            </w:pPr>
            <w:r>
              <w:t>S</w:t>
            </w:r>
            <w:r w:rsidR="00181695">
              <w:t xml:space="preserve">- </w:t>
            </w:r>
            <w:r>
              <w:t>2 opakowania</w:t>
            </w:r>
            <w:r w:rsidR="00181695">
              <w:t>;</w:t>
            </w:r>
          </w:p>
          <w:p w:rsidR="00181695" w:rsidRDefault="00AF46F3" w:rsidP="00181695">
            <w:pPr>
              <w:spacing w:after="0" w:line="240" w:lineRule="auto"/>
            </w:pPr>
            <w:r>
              <w:t>M</w:t>
            </w:r>
            <w:r w:rsidR="00181695">
              <w:t xml:space="preserve"> – </w:t>
            </w:r>
            <w:r>
              <w:t>15</w:t>
            </w:r>
            <w:r w:rsidR="00181695">
              <w:t xml:space="preserve"> opakowa</w:t>
            </w:r>
            <w:r>
              <w:t>ń</w:t>
            </w:r>
            <w:r w:rsidR="00181695">
              <w:t>;</w:t>
            </w:r>
          </w:p>
          <w:p w:rsidR="00181695" w:rsidRDefault="00181695" w:rsidP="00181695">
            <w:pPr>
              <w:spacing w:after="0" w:line="240" w:lineRule="auto"/>
            </w:pPr>
            <w:r>
              <w:t xml:space="preserve">L – </w:t>
            </w:r>
            <w:r w:rsidR="00AF46F3">
              <w:t>19</w:t>
            </w:r>
            <w:r>
              <w:t xml:space="preserve"> opakowa</w:t>
            </w:r>
            <w:r w:rsidR="00AF46F3">
              <w:t>ń</w:t>
            </w:r>
            <w:r>
              <w:t>;</w:t>
            </w:r>
          </w:p>
          <w:p w:rsidR="00AF46F3" w:rsidRDefault="00AF46F3" w:rsidP="00181695">
            <w:pPr>
              <w:spacing w:after="0" w:line="240" w:lineRule="auto"/>
            </w:pPr>
            <w:r>
              <w:t>XL- 4 opakowania;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95" w:rsidRDefault="00AF46F3" w:rsidP="00181695">
            <w:pPr>
              <w:spacing w:after="0" w:line="240" w:lineRule="auto"/>
            </w:pPr>
            <w:r>
              <w:t>40</w:t>
            </w:r>
            <w:r w:rsidR="00181695">
              <w:t xml:space="preserve"> opakowań po 100 sztuk rękawiczek</w:t>
            </w:r>
          </w:p>
        </w:tc>
      </w:tr>
    </w:tbl>
    <w:p w:rsidR="00306E82" w:rsidRDefault="00306E82"/>
    <w:p w:rsidR="00306E82" w:rsidRDefault="00306E82"/>
    <w:p w:rsidR="00306E82" w:rsidRDefault="00306E82"/>
    <w:sectPr w:rsidR="00306E82" w:rsidSect="00306E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CDD"/>
    <w:multiLevelType w:val="multilevel"/>
    <w:tmpl w:val="610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E82"/>
    <w:rsid w:val="001349DE"/>
    <w:rsid w:val="00181695"/>
    <w:rsid w:val="002F50F7"/>
    <w:rsid w:val="00306E82"/>
    <w:rsid w:val="00396F51"/>
    <w:rsid w:val="00471A1C"/>
    <w:rsid w:val="005A274B"/>
    <w:rsid w:val="00997DC7"/>
    <w:rsid w:val="00A96B49"/>
    <w:rsid w:val="00AF46F3"/>
    <w:rsid w:val="00C128A0"/>
    <w:rsid w:val="00F0097D"/>
    <w:rsid w:val="00F85637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1D2"/>
    <w:pPr>
      <w:widowControl w:val="0"/>
      <w:suppressAutoHyphens/>
      <w:spacing w:after="200" w:line="276" w:lineRule="auto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820D3E"/>
    <w:pPr>
      <w:widowControl/>
      <w:suppressAutoHyphens w:val="0"/>
      <w:spacing w:beforeAutospacing="1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20D3E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rsid w:val="00306E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6E82"/>
    <w:pPr>
      <w:spacing w:after="140"/>
    </w:pPr>
  </w:style>
  <w:style w:type="paragraph" w:styleId="Lista">
    <w:name w:val="List"/>
    <w:basedOn w:val="Tekstpodstawowy"/>
    <w:rsid w:val="00306E82"/>
    <w:rPr>
      <w:rFonts w:cs="Arial"/>
    </w:rPr>
  </w:style>
  <w:style w:type="paragraph" w:customStyle="1" w:styleId="Legenda1">
    <w:name w:val="Legenda1"/>
    <w:basedOn w:val="Normalny"/>
    <w:qFormat/>
    <w:rsid w:val="00306E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6E8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20D3E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F8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kamilr</cp:lastModifiedBy>
  <cp:revision>2</cp:revision>
  <cp:lastPrinted>2020-09-14T12:49:00Z</cp:lastPrinted>
  <dcterms:created xsi:type="dcterms:W3CDTF">2020-09-14T12:50:00Z</dcterms:created>
  <dcterms:modified xsi:type="dcterms:W3CDTF">2020-09-14T12:50:00Z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