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36" w:rsidRPr="00BA7036" w:rsidRDefault="000E4B36" w:rsidP="000E4B36">
      <w:pPr>
        <w:jc w:val="right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ab/>
      </w:r>
      <w:r w:rsidRPr="00BA7036">
        <w:rPr>
          <w:rFonts w:cs="Times New Roman"/>
          <w:szCs w:val="24"/>
        </w:rPr>
        <w:tab/>
      </w:r>
      <w:r w:rsidRPr="00BA7036">
        <w:rPr>
          <w:rFonts w:cs="Times New Roman"/>
          <w:szCs w:val="24"/>
        </w:rPr>
        <w:tab/>
        <w:t>Kielce 08.02.2021</w:t>
      </w:r>
    </w:p>
    <w:p w:rsidR="000E4B36" w:rsidRPr="00BA7036" w:rsidRDefault="000E4B36" w:rsidP="000E4B36">
      <w:pPr>
        <w:pStyle w:val="Nagwek"/>
        <w:tabs>
          <w:tab w:val="clear" w:pos="4536"/>
          <w:tab w:val="clear" w:pos="9072"/>
        </w:tabs>
      </w:pPr>
    </w:p>
    <w:p w:rsidR="004D3617" w:rsidRDefault="004D3617" w:rsidP="000E4B36">
      <w:pPr>
        <w:jc w:val="center"/>
        <w:rPr>
          <w:rFonts w:cs="Times New Roman"/>
          <w:b/>
          <w:szCs w:val="24"/>
        </w:rPr>
      </w:pPr>
    </w:p>
    <w:p w:rsidR="004D3617" w:rsidRDefault="004D3617" w:rsidP="000E4B36">
      <w:pPr>
        <w:jc w:val="center"/>
        <w:rPr>
          <w:rFonts w:cs="Times New Roman"/>
          <w:b/>
          <w:szCs w:val="24"/>
        </w:rPr>
      </w:pPr>
    </w:p>
    <w:p w:rsidR="000E4B36" w:rsidRPr="004D3617" w:rsidRDefault="000E4B36" w:rsidP="000E4B36">
      <w:pPr>
        <w:jc w:val="center"/>
        <w:rPr>
          <w:rFonts w:cs="Times New Roman"/>
          <w:b/>
          <w:sz w:val="28"/>
          <w:szCs w:val="28"/>
        </w:rPr>
      </w:pPr>
      <w:r w:rsidRPr="004D3617">
        <w:rPr>
          <w:rFonts w:cs="Times New Roman"/>
          <w:b/>
          <w:sz w:val="28"/>
          <w:szCs w:val="28"/>
        </w:rPr>
        <w:t xml:space="preserve">STRATEGIA  </w:t>
      </w:r>
    </w:p>
    <w:p w:rsidR="000E4B36" w:rsidRPr="004D3617" w:rsidRDefault="000E4B36" w:rsidP="004D3617">
      <w:pPr>
        <w:jc w:val="center"/>
        <w:rPr>
          <w:rFonts w:cs="Times New Roman"/>
          <w:b/>
          <w:sz w:val="28"/>
          <w:szCs w:val="28"/>
        </w:rPr>
      </w:pPr>
      <w:r w:rsidRPr="004D3617">
        <w:rPr>
          <w:rFonts w:cs="Times New Roman"/>
          <w:b/>
          <w:sz w:val="28"/>
          <w:szCs w:val="28"/>
        </w:rPr>
        <w:t xml:space="preserve">Wydziału Prawa i Bezpieczeństwa Wyższej Szkoły Ekonomii, Prawa </w:t>
      </w:r>
      <w:r w:rsidRPr="004D3617">
        <w:rPr>
          <w:rFonts w:cs="Times New Roman"/>
          <w:b/>
          <w:sz w:val="28"/>
          <w:szCs w:val="28"/>
        </w:rPr>
        <w:br/>
        <w:t>i Nauk Medycznych im. prof. Edwarda Lipi</w:t>
      </w:r>
      <w:r w:rsidR="008D5573" w:rsidRPr="004D3617">
        <w:rPr>
          <w:rFonts w:cs="Times New Roman"/>
          <w:b/>
          <w:sz w:val="28"/>
          <w:szCs w:val="28"/>
        </w:rPr>
        <w:t>ńskiego w Kielcach  na lata 2021</w:t>
      </w:r>
      <w:r w:rsidRPr="004D3617">
        <w:rPr>
          <w:rFonts w:cs="Times New Roman"/>
          <w:b/>
          <w:sz w:val="28"/>
          <w:szCs w:val="28"/>
        </w:rPr>
        <w:t>-2025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4D3617" w:rsidRDefault="004D3617" w:rsidP="000E4B36">
      <w:pPr>
        <w:pStyle w:val="Nagwek6"/>
        <w:rPr>
          <w:rFonts w:ascii="Times New Roman" w:hAnsi="Times New Roman" w:cs="Times New Roman"/>
          <w:sz w:val="24"/>
          <w:szCs w:val="24"/>
        </w:rPr>
      </w:pPr>
    </w:p>
    <w:p w:rsidR="000E4B36" w:rsidRPr="00BA7036" w:rsidRDefault="000E4B36" w:rsidP="000E4B36">
      <w:pPr>
        <w:pStyle w:val="Nagwek6"/>
        <w:rPr>
          <w:rFonts w:ascii="Times New Roman" w:hAnsi="Times New Roman" w:cs="Times New Roman"/>
          <w:sz w:val="24"/>
          <w:szCs w:val="24"/>
        </w:rPr>
      </w:pPr>
      <w:r w:rsidRPr="00BA7036">
        <w:rPr>
          <w:rFonts w:ascii="Times New Roman" w:hAnsi="Times New Roman" w:cs="Times New Roman"/>
          <w:sz w:val="24"/>
          <w:szCs w:val="24"/>
        </w:rPr>
        <w:t>Wprowadzenie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pStyle w:val="Tekstpodstawowywcity31"/>
        <w:suppressAutoHyphens w:val="0"/>
        <w:ind w:firstLine="709"/>
        <w:rPr>
          <w:rFonts w:ascii="Times New Roman" w:hAnsi="Times New Roman" w:cs="Times New Roman"/>
          <w:sz w:val="24"/>
        </w:rPr>
      </w:pPr>
      <w:r w:rsidRPr="00BA7036">
        <w:rPr>
          <w:rFonts w:ascii="Times New Roman" w:hAnsi="Times New Roman" w:cs="Times New Roman"/>
          <w:sz w:val="24"/>
        </w:rPr>
        <w:t xml:space="preserve">Strategia rozwoju Wydziału </w:t>
      </w:r>
      <w:r w:rsidR="002F662F" w:rsidRPr="00BA7036">
        <w:rPr>
          <w:rFonts w:ascii="Times New Roman" w:hAnsi="Times New Roman" w:cs="Times New Roman"/>
          <w:sz w:val="24"/>
        </w:rPr>
        <w:t xml:space="preserve">Prawa </w:t>
      </w:r>
      <w:r w:rsidRPr="00BA7036">
        <w:rPr>
          <w:rFonts w:ascii="Times New Roman" w:hAnsi="Times New Roman" w:cs="Times New Roman"/>
          <w:sz w:val="24"/>
        </w:rPr>
        <w:t>i Bezpieczeństwa Wyższej Szkoły Ekonomii, Prawa i Nauk Medycznych im. Edwarda Lip</w:t>
      </w:r>
      <w:r w:rsidR="002F662F" w:rsidRPr="00BA7036">
        <w:rPr>
          <w:rFonts w:ascii="Times New Roman" w:hAnsi="Times New Roman" w:cs="Times New Roman"/>
          <w:sz w:val="24"/>
        </w:rPr>
        <w:t>ińs</w:t>
      </w:r>
      <w:r w:rsidR="008D5573" w:rsidRPr="00BA7036">
        <w:rPr>
          <w:rFonts w:ascii="Times New Roman" w:hAnsi="Times New Roman" w:cs="Times New Roman"/>
          <w:sz w:val="24"/>
        </w:rPr>
        <w:t>kiego w Kielcach na lata 2021</w:t>
      </w:r>
      <w:r w:rsidR="002F662F" w:rsidRPr="00BA7036">
        <w:rPr>
          <w:rFonts w:ascii="Times New Roman" w:hAnsi="Times New Roman" w:cs="Times New Roman"/>
          <w:sz w:val="24"/>
        </w:rPr>
        <w:t xml:space="preserve"> - 2025</w:t>
      </w:r>
      <w:r w:rsidRPr="00BA7036">
        <w:rPr>
          <w:rFonts w:ascii="Times New Roman" w:hAnsi="Times New Roman" w:cs="Times New Roman"/>
          <w:sz w:val="24"/>
        </w:rPr>
        <w:t xml:space="preserve"> została opracowana na podstawie Strate</w:t>
      </w:r>
      <w:r w:rsidR="002F662F" w:rsidRPr="00BA7036">
        <w:rPr>
          <w:rFonts w:ascii="Times New Roman" w:hAnsi="Times New Roman" w:cs="Times New Roman"/>
          <w:sz w:val="24"/>
        </w:rPr>
        <w:t>gii rozwoju Uczelni na lata 202</w:t>
      </w:r>
      <w:r w:rsidR="008D5573" w:rsidRPr="00BA7036">
        <w:rPr>
          <w:rFonts w:ascii="Times New Roman" w:hAnsi="Times New Roman" w:cs="Times New Roman"/>
          <w:sz w:val="24"/>
        </w:rPr>
        <w:t>1</w:t>
      </w:r>
      <w:r w:rsidR="002F662F" w:rsidRPr="00BA7036">
        <w:rPr>
          <w:rFonts w:ascii="Times New Roman" w:hAnsi="Times New Roman" w:cs="Times New Roman"/>
          <w:sz w:val="24"/>
        </w:rPr>
        <w:t xml:space="preserve"> – 2025.</w:t>
      </w:r>
      <w:r w:rsidRPr="00BA7036">
        <w:rPr>
          <w:rFonts w:ascii="Times New Roman" w:hAnsi="Times New Roman" w:cs="Times New Roman"/>
          <w:sz w:val="24"/>
        </w:rPr>
        <w:t xml:space="preserve"> Strategia ta uwzględnia założenia wynikające ze Strategii rozwoju na ww. lata zarówno Ministerstwa Nauki i Szkolnictwa Wyższego jak i Strategii Rozwoju Regionalnego woj. świętokrzyskiego.</w:t>
      </w:r>
    </w:p>
    <w:p w:rsidR="000E4B36" w:rsidRPr="00BA7036" w:rsidRDefault="000E4B36" w:rsidP="000E4B36">
      <w:pPr>
        <w:pStyle w:val="Tekstpodstawowywcity31"/>
        <w:suppressAutoHyphens w:val="0"/>
        <w:ind w:firstLine="709"/>
        <w:rPr>
          <w:rFonts w:ascii="Times New Roman" w:hAnsi="Times New Roman" w:cs="Times New Roman"/>
          <w:sz w:val="24"/>
        </w:rPr>
      </w:pPr>
      <w:r w:rsidRPr="00BA7036">
        <w:rPr>
          <w:rFonts w:ascii="Times New Roman" w:hAnsi="Times New Roman" w:cs="Times New Roman"/>
          <w:sz w:val="24"/>
        </w:rPr>
        <w:t xml:space="preserve">Na strukturę Strategii Wydziału </w:t>
      </w:r>
      <w:r w:rsidR="00372323">
        <w:rPr>
          <w:rFonts w:ascii="Times New Roman" w:hAnsi="Times New Roman" w:cs="Times New Roman"/>
          <w:sz w:val="24"/>
        </w:rPr>
        <w:t>Prawa</w:t>
      </w:r>
      <w:r w:rsidRPr="00BA7036">
        <w:rPr>
          <w:rFonts w:ascii="Times New Roman" w:hAnsi="Times New Roman" w:cs="Times New Roman"/>
          <w:sz w:val="24"/>
        </w:rPr>
        <w:t xml:space="preserve"> i Bezpieczeństwa składa się skrócona analiza SWOT, wizja i misja wydziału,  cele str</w:t>
      </w:r>
      <w:r w:rsidR="002F662F" w:rsidRPr="00BA7036">
        <w:rPr>
          <w:rFonts w:ascii="Times New Roman" w:hAnsi="Times New Roman" w:cs="Times New Roman"/>
          <w:sz w:val="24"/>
        </w:rPr>
        <w:t xml:space="preserve">ategiczne, formy realizacji celów </w:t>
      </w:r>
      <w:r w:rsidRPr="00BA7036">
        <w:rPr>
          <w:rFonts w:ascii="Times New Roman" w:hAnsi="Times New Roman" w:cs="Times New Roman"/>
          <w:sz w:val="24"/>
        </w:rPr>
        <w:t xml:space="preserve">strategicznych oraz zagrożenia </w:t>
      </w:r>
      <w:r w:rsidR="006B2D1B" w:rsidRPr="00BA7036">
        <w:rPr>
          <w:rFonts w:ascii="Times New Roman" w:hAnsi="Times New Roman" w:cs="Times New Roman"/>
          <w:sz w:val="24"/>
        </w:rPr>
        <w:t>dla skutecznej realizacji</w:t>
      </w:r>
      <w:r w:rsidRPr="00BA7036">
        <w:rPr>
          <w:rFonts w:ascii="Times New Roman" w:hAnsi="Times New Roman" w:cs="Times New Roman"/>
          <w:sz w:val="24"/>
        </w:rPr>
        <w:t xml:space="preserve"> strategii.</w:t>
      </w:r>
    </w:p>
    <w:p w:rsidR="000E4B36" w:rsidRPr="00BA7036" w:rsidRDefault="006B2D1B" w:rsidP="000E4B36">
      <w:pPr>
        <w:pStyle w:val="Tekstpodstawowywcity31"/>
        <w:suppressAutoHyphens w:val="0"/>
        <w:ind w:firstLine="709"/>
        <w:rPr>
          <w:rFonts w:ascii="Times New Roman" w:hAnsi="Times New Roman" w:cs="Times New Roman"/>
          <w:sz w:val="24"/>
        </w:rPr>
      </w:pPr>
      <w:r w:rsidRPr="00BA7036">
        <w:rPr>
          <w:rStyle w:val="StylTekstpodstawowywcity311ptZnak"/>
          <w:rFonts w:cs="Times New Roman"/>
          <w:sz w:val="24"/>
        </w:rPr>
        <w:t>Wydział Prawa i Bezpieczeństwa</w:t>
      </w:r>
      <w:r w:rsidR="000E4B36" w:rsidRPr="00BA7036">
        <w:rPr>
          <w:rStyle w:val="StylTekstpodstawowywcity311ptZnak"/>
          <w:rFonts w:cs="Times New Roman"/>
          <w:sz w:val="24"/>
        </w:rPr>
        <w:t xml:space="preserve"> w Wyższej Szkole Ekonomii, Prawa i Nauk Medycznych im. prof. Edwarda Lipińskiego w Kielcach </w:t>
      </w:r>
      <w:r w:rsidR="00FE4634">
        <w:rPr>
          <w:rStyle w:val="StylTekstpodstawowywcity311ptZnak"/>
          <w:rFonts w:cs="Times New Roman"/>
          <w:sz w:val="24"/>
        </w:rPr>
        <w:t xml:space="preserve">funkcjonuje od 01.10.2019r. </w:t>
      </w:r>
      <w:r w:rsidR="000E4B36" w:rsidRPr="00BA7036">
        <w:rPr>
          <w:rStyle w:val="StylTekstpodstawowywcity311ptZnak"/>
          <w:rFonts w:cs="Times New Roman"/>
          <w:sz w:val="24"/>
        </w:rPr>
        <w:t xml:space="preserve"> na </w:t>
      </w:r>
      <w:r w:rsidR="00FE4634">
        <w:rPr>
          <w:rStyle w:val="StylTekstpodstawowywcity311ptZnak"/>
          <w:rFonts w:cs="Times New Roman"/>
          <w:sz w:val="24"/>
        </w:rPr>
        <w:t xml:space="preserve">skutek </w:t>
      </w:r>
      <w:r w:rsidR="000E4B36" w:rsidRPr="00BA7036">
        <w:rPr>
          <w:rStyle w:val="StylTekstpodstawowywcity311ptZnak"/>
          <w:rFonts w:cs="Times New Roman"/>
          <w:sz w:val="24"/>
        </w:rPr>
        <w:t xml:space="preserve"> </w:t>
      </w:r>
      <w:r w:rsidRPr="00BA7036">
        <w:rPr>
          <w:rStyle w:val="StylTekstpodstawowywcity311ptZnak"/>
          <w:rFonts w:cs="Times New Roman"/>
          <w:sz w:val="24"/>
        </w:rPr>
        <w:t>połączenia Wydziału Prawa oraz Wydziału Administracji i Bezpieczeństwa</w:t>
      </w:r>
      <w:r w:rsidR="00FE4634">
        <w:rPr>
          <w:rStyle w:val="StylTekstpodstawowywcity311ptZnak"/>
          <w:rFonts w:cs="Times New Roman"/>
          <w:sz w:val="24"/>
        </w:rPr>
        <w:t xml:space="preserve">, które w okresie wcześniejszym funkcjonowały niezależnie. </w:t>
      </w:r>
      <w:r w:rsidR="000E4B36" w:rsidRPr="00BA7036">
        <w:rPr>
          <w:rFonts w:ascii="Times New Roman" w:hAnsi="Times New Roman" w:cs="Times New Roman"/>
          <w:sz w:val="24"/>
        </w:rPr>
        <w:t xml:space="preserve">Od 1 października 2015 roku dla I roku studiów kierunku administracja i bezpieczeństwo wewnętrzne zmieniono profil kształcenia z </w:t>
      </w:r>
      <w:proofErr w:type="spellStart"/>
      <w:r w:rsidR="000E4B36" w:rsidRPr="00BA7036">
        <w:rPr>
          <w:rFonts w:ascii="Times New Roman" w:hAnsi="Times New Roman" w:cs="Times New Roman"/>
          <w:sz w:val="24"/>
        </w:rPr>
        <w:t>ogólnoakademickiego</w:t>
      </w:r>
      <w:proofErr w:type="spellEnd"/>
      <w:r w:rsidR="000E4B36" w:rsidRPr="00BA7036">
        <w:rPr>
          <w:rFonts w:ascii="Times New Roman" w:hAnsi="Times New Roman" w:cs="Times New Roman"/>
          <w:sz w:val="24"/>
        </w:rPr>
        <w:t xml:space="preserve"> na praktyczny (II i III rok kończy</w:t>
      </w:r>
      <w:r w:rsidRPr="00BA7036">
        <w:rPr>
          <w:rFonts w:ascii="Times New Roman" w:hAnsi="Times New Roman" w:cs="Times New Roman"/>
          <w:sz w:val="24"/>
        </w:rPr>
        <w:t>ł</w:t>
      </w:r>
      <w:r w:rsidR="000E4B36" w:rsidRPr="00BA7036">
        <w:rPr>
          <w:rFonts w:ascii="Times New Roman" w:hAnsi="Times New Roman" w:cs="Times New Roman"/>
          <w:sz w:val="24"/>
        </w:rPr>
        <w:t xml:space="preserve"> profil </w:t>
      </w:r>
      <w:proofErr w:type="spellStart"/>
      <w:r w:rsidR="000E4B36" w:rsidRPr="00BA7036">
        <w:rPr>
          <w:rFonts w:ascii="Times New Roman" w:hAnsi="Times New Roman" w:cs="Times New Roman"/>
          <w:sz w:val="24"/>
        </w:rPr>
        <w:t>ogólnoakademicki</w:t>
      </w:r>
      <w:proofErr w:type="spellEnd"/>
      <w:r w:rsidR="000E4B36" w:rsidRPr="00BA7036">
        <w:rPr>
          <w:rFonts w:ascii="Times New Roman" w:hAnsi="Times New Roman" w:cs="Times New Roman"/>
          <w:sz w:val="24"/>
        </w:rPr>
        <w:t>).</w:t>
      </w:r>
    </w:p>
    <w:p w:rsidR="006B2D1B" w:rsidRPr="00BA7036" w:rsidRDefault="000E4B36" w:rsidP="000E4B36">
      <w:pPr>
        <w:pStyle w:val="Tekstpodstawowywcity31"/>
        <w:suppressAutoHyphens w:val="0"/>
        <w:ind w:firstLine="709"/>
        <w:rPr>
          <w:rFonts w:ascii="Times New Roman" w:hAnsi="Times New Roman" w:cs="Times New Roman"/>
          <w:sz w:val="24"/>
        </w:rPr>
      </w:pPr>
      <w:r w:rsidRPr="00BA7036">
        <w:rPr>
          <w:rFonts w:ascii="Times New Roman" w:hAnsi="Times New Roman" w:cs="Times New Roman"/>
          <w:sz w:val="24"/>
        </w:rPr>
        <w:t xml:space="preserve">W obu przypadkach dla osiągnięcia lepszych efektów kształcenia i tworzenia własnej ścieżki zawodowej w ostatnich latach kształcenia (od semestru 3 do 6)  studenci mają do wyboru na kierunku administracja trzy specjalności tj. administracja publiczna, administracja gospodarcza oraz administracja JST, na kierunku bezpieczeństwo wewnętrzne także trzy specjalności tj. bezpieczeństwo i porządek publiczny, zarządzanie kryzysowe oraz specjalność policyjna w oparciu o porozumienie zawarte z Komendą Główną Policji. </w:t>
      </w:r>
    </w:p>
    <w:p w:rsidR="000E4B36" w:rsidRPr="00BA7036" w:rsidRDefault="008D5573" w:rsidP="000E4B36">
      <w:pPr>
        <w:pStyle w:val="Tekstpodstawowywcity31"/>
        <w:suppressAutoHyphens w:val="0"/>
        <w:ind w:firstLine="709"/>
        <w:rPr>
          <w:rFonts w:ascii="Times New Roman" w:hAnsi="Times New Roman" w:cs="Times New Roman"/>
          <w:sz w:val="24"/>
        </w:rPr>
      </w:pPr>
      <w:r w:rsidRPr="00BA7036">
        <w:rPr>
          <w:rFonts w:ascii="Times New Roman" w:hAnsi="Times New Roman" w:cs="Times New Roman"/>
          <w:sz w:val="24"/>
        </w:rPr>
        <w:lastRenderedPageBreak/>
        <w:t xml:space="preserve">Rok akademicki 2020/21 jest ostatnim rokiem funkcjonowania kierunku BHP, z uwagi na jego wygaszanie na Uczelni. Studenci ostatniego roku </w:t>
      </w:r>
      <w:r w:rsidR="000E4B36" w:rsidRPr="00BA7036">
        <w:rPr>
          <w:rFonts w:ascii="Times New Roman" w:hAnsi="Times New Roman" w:cs="Times New Roman"/>
          <w:sz w:val="24"/>
        </w:rPr>
        <w:t>kierunku bhp</w:t>
      </w:r>
      <w:r w:rsidRPr="00BA7036">
        <w:rPr>
          <w:rFonts w:ascii="Times New Roman" w:hAnsi="Times New Roman" w:cs="Times New Roman"/>
          <w:sz w:val="24"/>
        </w:rPr>
        <w:t>,</w:t>
      </w:r>
      <w:r w:rsidR="000E4B36" w:rsidRPr="00BA7036">
        <w:rPr>
          <w:rFonts w:ascii="Times New Roman" w:hAnsi="Times New Roman" w:cs="Times New Roman"/>
          <w:sz w:val="24"/>
        </w:rPr>
        <w:t xml:space="preserve"> </w:t>
      </w:r>
      <w:r w:rsidRPr="00BA7036">
        <w:rPr>
          <w:rFonts w:ascii="Times New Roman" w:hAnsi="Times New Roman" w:cs="Times New Roman"/>
          <w:sz w:val="24"/>
        </w:rPr>
        <w:t>m</w:t>
      </w:r>
      <w:r w:rsidR="000E4B36" w:rsidRPr="00BA7036">
        <w:rPr>
          <w:rFonts w:ascii="Times New Roman" w:hAnsi="Times New Roman" w:cs="Times New Roman"/>
          <w:sz w:val="24"/>
        </w:rPr>
        <w:t xml:space="preserve">ają do wyboru dwa moduły fakultatywne tj. moduł zarządzanie bezpieczeństwem i higiena pracy oraz moduł - ochrona środowiska pracy. </w:t>
      </w:r>
    </w:p>
    <w:p w:rsidR="000E4B36" w:rsidRPr="00BA7036" w:rsidRDefault="000E4B36" w:rsidP="000E4B36">
      <w:pPr>
        <w:ind w:firstLine="426"/>
        <w:rPr>
          <w:rFonts w:cs="Times New Roman"/>
          <w:iCs/>
          <w:szCs w:val="24"/>
        </w:rPr>
      </w:pPr>
      <w:r w:rsidRPr="00BA7036">
        <w:rPr>
          <w:rFonts w:cs="Times New Roman"/>
          <w:iCs/>
          <w:szCs w:val="24"/>
        </w:rPr>
        <w:t xml:space="preserve">Ofertę edukacyjną Wydziału </w:t>
      </w:r>
      <w:r w:rsidR="008D5573" w:rsidRPr="00BA7036">
        <w:rPr>
          <w:rFonts w:cs="Times New Roman"/>
          <w:iCs/>
          <w:szCs w:val="24"/>
        </w:rPr>
        <w:t>Prawa</w:t>
      </w:r>
      <w:r w:rsidRPr="00BA7036">
        <w:rPr>
          <w:rFonts w:cs="Times New Roman"/>
          <w:iCs/>
          <w:szCs w:val="24"/>
        </w:rPr>
        <w:t xml:space="preserve"> i Bezpieczeństwa uzupełniają </w:t>
      </w:r>
      <w:r w:rsidRPr="00BA7036">
        <w:rPr>
          <w:rFonts w:cs="Times New Roman"/>
          <w:szCs w:val="24"/>
        </w:rPr>
        <w:t>studia</w:t>
      </w:r>
      <w:r w:rsidRPr="00BA7036">
        <w:rPr>
          <w:rFonts w:cs="Times New Roman"/>
          <w:iCs/>
          <w:szCs w:val="24"/>
        </w:rPr>
        <w:t xml:space="preserve"> podyplomowe, których profile związane są z prowadzonymi przez Wydziały kierunkami studiów. </w:t>
      </w:r>
    </w:p>
    <w:p w:rsidR="000E4B36" w:rsidRPr="00BA7036" w:rsidRDefault="000E4B36" w:rsidP="000E4B36">
      <w:pPr>
        <w:pStyle w:val="Tekstpodstawowywcity3"/>
        <w:tabs>
          <w:tab w:val="left" w:pos="360"/>
        </w:tabs>
        <w:ind w:firstLine="0"/>
        <w:rPr>
          <w:rStyle w:val="Pogrubienie"/>
          <w:b w:val="0"/>
        </w:rPr>
      </w:pPr>
      <w:r w:rsidRPr="00BA7036">
        <w:rPr>
          <w:i/>
        </w:rPr>
        <w:tab/>
      </w:r>
      <w:r w:rsidRPr="00BA7036">
        <w:rPr>
          <w:iCs/>
        </w:rPr>
        <w:t>W miarę powiększania oferty edukacyjnej i wzrostu liczby studentów</w:t>
      </w:r>
      <w:r w:rsidRPr="00BA7036">
        <w:rPr>
          <w:i/>
        </w:rPr>
        <w:t xml:space="preserve"> </w:t>
      </w:r>
      <w:r w:rsidR="008D5573" w:rsidRPr="00BA7036">
        <w:rPr>
          <w:rStyle w:val="Pogrubienie"/>
          <w:b w:val="0"/>
        </w:rPr>
        <w:t>na wydziale zwiększa</w:t>
      </w:r>
      <w:r w:rsidRPr="00BA7036">
        <w:rPr>
          <w:rStyle w:val="Pogrubienie"/>
          <w:b w:val="0"/>
        </w:rPr>
        <w:t xml:space="preserve">ła się liczba zatrudnionych pracowników naukowo-dydaktycznych. Wywodzą się oni z renomowanych uczelni, takich jak: Uniwersytet Jagielloński, Uniwersytet Łódzki, Uniwersytet Wrocławski, Uniwersytet Warszawski, Uniwersytet Marii Curie-Skłodowskiej, Uniwersytet Ekonomiczny w Krakowie, Politechnika Częstochowska, Uniwersytet Jana Kochanowskiego w Kielcach, Politechnika Świętokrzyska. </w:t>
      </w:r>
    </w:p>
    <w:p w:rsidR="000E4B36" w:rsidRPr="00BA7036" w:rsidRDefault="000E4B36" w:rsidP="000E4B36">
      <w:pPr>
        <w:pStyle w:val="Tekstpodstawowywcity3"/>
        <w:tabs>
          <w:tab w:val="left" w:pos="360"/>
        </w:tabs>
        <w:ind w:firstLine="0"/>
        <w:rPr>
          <w:bCs/>
          <w:color w:val="000000"/>
        </w:rPr>
      </w:pPr>
      <w:r w:rsidRPr="00BA7036">
        <w:rPr>
          <w:rStyle w:val="Pogrubienie"/>
          <w:b w:val="0"/>
        </w:rPr>
        <w:tab/>
        <w:t>Uwagę zwraca</w:t>
      </w:r>
      <w:r w:rsidR="008D5573" w:rsidRPr="00BA7036">
        <w:rPr>
          <w:rStyle w:val="Pogrubienie"/>
          <w:b w:val="0"/>
        </w:rPr>
        <w:t xml:space="preserve"> fakt</w:t>
      </w:r>
      <w:r w:rsidRPr="00BA7036">
        <w:rPr>
          <w:rStyle w:val="Pogrubienie"/>
          <w:b w:val="0"/>
        </w:rPr>
        <w:t xml:space="preserve">, że większość nauczycieli akademickich prowadzących zajęcia to doświadczeni praktycy związani z </w:t>
      </w:r>
      <w:r w:rsidR="008D5573" w:rsidRPr="00BA7036">
        <w:rPr>
          <w:rStyle w:val="Pogrubienie"/>
          <w:b w:val="0"/>
        </w:rPr>
        <w:t xml:space="preserve">prawem, </w:t>
      </w:r>
      <w:r w:rsidRPr="00BA7036">
        <w:rPr>
          <w:rStyle w:val="Pogrubienie"/>
          <w:b w:val="0"/>
        </w:rPr>
        <w:t>administracją, bezpiec</w:t>
      </w:r>
      <w:r w:rsidR="008D5573" w:rsidRPr="00BA7036">
        <w:rPr>
          <w:rStyle w:val="Pogrubienie"/>
          <w:b w:val="0"/>
        </w:rPr>
        <w:t>zeństwem wewnętrznym oraz bhp np. parlamentarzyści, radcowie prawni, funkcjonariusze P</w:t>
      </w:r>
      <w:r w:rsidRPr="00BA7036">
        <w:rPr>
          <w:rStyle w:val="Pogrubienie"/>
          <w:b w:val="0"/>
        </w:rPr>
        <w:t>olicji, komornicy, pracownicy Urzędów Skarbowych, Urzędu Kontroli Skarbowej, Służby Celnej, pracownicy Państwowej Inspekcji Pracy</w:t>
      </w:r>
      <w:r w:rsidRPr="00BA7036">
        <w:rPr>
          <w:rStyle w:val="Pogrubienie"/>
          <w:b w:val="0"/>
          <w:color w:val="000000"/>
        </w:rPr>
        <w:t xml:space="preserve">, </w:t>
      </w:r>
      <w:r w:rsidR="008D5573" w:rsidRPr="00BA7036">
        <w:rPr>
          <w:rStyle w:val="Pogrubienie"/>
          <w:b w:val="0"/>
          <w:color w:val="000000"/>
        </w:rPr>
        <w:t>kierownicy</w:t>
      </w:r>
      <w:r w:rsidRPr="00BA7036">
        <w:rPr>
          <w:rStyle w:val="Pogrubienie"/>
          <w:b w:val="0"/>
          <w:color w:val="000000"/>
        </w:rPr>
        <w:t xml:space="preserve"> lokalnych samorządów terytorialnych</w:t>
      </w:r>
      <w:r w:rsidR="008D5573" w:rsidRPr="00BA7036">
        <w:rPr>
          <w:rStyle w:val="Pogrubienie"/>
          <w:b w:val="0"/>
          <w:color w:val="000000"/>
        </w:rPr>
        <w:t xml:space="preserve">, prezydenci miast, </w:t>
      </w:r>
      <w:r w:rsidRPr="00BA7036">
        <w:rPr>
          <w:rStyle w:val="Pogrubienie"/>
          <w:b w:val="0"/>
          <w:color w:val="000000"/>
        </w:rPr>
        <w:t>itp.</w:t>
      </w:r>
    </w:p>
    <w:p w:rsidR="000E4B36" w:rsidRPr="00BA7036" w:rsidRDefault="000E4B36" w:rsidP="000E4B36">
      <w:pPr>
        <w:pStyle w:val="Tekstpodstawowy2"/>
        <w:spacing w:line="360" w:lineRule="auto"/>
        <w:jc w:val="both"/>
        <w:rPr>
          <w:b w:val="0"/>
          <w:bCs w:val="0"/>
        </w:rPr>
      </w:pPr>
    </w:p>
    <w:p w:rsidR="000E4B36" w:rsidRPr="00BA7036" w:rsidRDefault="000E4B36" w:rsidP="000E4B36">
      <w:pPr>
        <w:pStyle w:val="Tekstpodstawowy2"/>
        <w:spacing w:line="360" w:lineRule="auto"/>
        <w:jc w:val="both"/>
      </w:pPr>
      <w:r w:rsidRPr="00BA7036">
        <w:t>Analiza SWOT</w:t>
      </w:r>
    </w:p>
    <w:p w:rsidR="000E4B36" w:rsidRPr="00BA7036" w:rsidRDefault="000E4B36" w:rsidP="000E4B36">
      <w:pPr>
        <w:pStyle w:val="Tekstpodstawowy2"/>
        <w:spacing w:line="360" w:lineRule="auto"/>
        <w:jc w:val="both"/>
        <w:rPr>
          <w:b w:val="0"/>
          <w:bCs w:val="0"/>
        </w:rPr>
      </w:pPr>
    </w:p>
    <w:p w:rsidR="0076405F" w:rsidRPr="00BA7036" w:rsidRDefault="000E4B36" w:rsidP="000E4B36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  <w:r w:rsidRPr="00BA7036">
        <w:rPr>
          <w:b w:val="0"/>
          <w:bCs w:val="0"/>
        </w:rPr>
        <w:t>W procesie przeprowadzenia analizy strategicznej metodą SWOT, poprzedzającym prace nad opracowaniem Strateg</w:t>
      </w:r>
      <w:r w:rsidR="008D5573" w:rsidRPr="00BA7036">
        <w:rPr>
          <w:b w:val="0"/>
          <w:bCs w:val="0"/>
        </w:rPr>
        <w:t>ii rozwoju Wydziału na lata 2021 - 2025</w:t>
      </w:r>
      <w:r w:rsidRPr="00BA7036">
        <w:rPr>
          <w:b w:val="0"/>
          <w:bCs w:val="0"/>
        </w:rPr>
        <w:t>, uwzględniono doświadczenia z realizacji poprzedniej Strategii Wydziału realizowanej w latach 201</w:t>
      </w:r>
      <w:r w:rsidR="008D5573" w:rsidRPr="00BA7036">
        <w:rPr>
          <w:b w:val="0"/>
          <w:bCs w:val="0"/>
        </w:rPr>
        <w:t>5 – 2020</w:t>
      </w:r>
      <w:r w:rsidRPr="00BA7036">
        <w:rPr>
          <w:b w:val="0"/>
          <w:bCs w:val="0"/>
        </w:rPr>
        <w:t xml:space="preserve"> jako Wydziału Prawa</w:t>
      </w:r>
      <w:r w:rsidR="008D5573" w:rsidRPr="00BA7036">
        <w:rPr>
          <w:b w:val="0"/>
          <w:bCs w:val="0"/>
        </w:rPr>
        <w:t xml:space="preserve"> i Wydziału Administracji i Bezpieczeństwa, ewaluacji Strateg</w:t>
      </w:r>
      <w:r w:rsidR="0076405F" w:rsidRPr="00BA7036">
        <w:rPr>
          <w:b w:val="0"/>
          <w:bCs w:val="0"/>
        </w:rPr>
        <w:t>i</w:t>
      </w:r>
      <w:r w:rsidR="008D5573" w:rsidRPr="00BA7036">
        <w:rPr>
          <w:b w:val="0"/>
          <w:bCs w:val="0"/>
        </w:rPr>
        <w:t xml:space="preserve">i </w:t>
      </w:r>
      <w:r w:rsidR="0076405F" w:rsidRPr="00BA7036">
        <w:rPr>
          <w:b w:val="0"/>
          <w:bCs w:val="0"/>
        </w:rPr>
        <w:t>przeprowadzonej w</w:t>
      </w:r>
      <w:r w:rsidR="008D5573" w:rsidRPr="00BA7036">
        <w:rPr>
          <w:b w:val="0"/>
          <w:bCs w:val="0"/>
        </w:rPr>
        <w:t xml:space="preserve"> 2017 roku oraz </w:t>
      </w:r>
      <w:r w:rsidR="0076405F" w:rsidRPr="00BA7036">
        <w:rPr>
          <w:b w:val="0"/>
          <w:bCs w:val="0"/>
        </w:rPr>
        <w:t>wnioski Raportu z realizacji Strategii rozwoju Wydziału Prawa i Wydziału Administracji i Bezpieczeństwa sporządzonego 26.11.2019r.</w:t>
      </w:r>
      <w:r w:rsidR="008D5573" w:rsidRPr="00BA7036">
        <w:rPr>
          <w:b w:val="0"/>
          <w:bCs w:val="0"/>
        </w:rPr>
        <w:t xml:space="preserve"> </w:t>
      </w:r>
      <w:r w:rsidRPr="00BA7036">
        <w:rPr>
          <w:b w:val="0"/>
          <w:bCs w:val="0"/>
        </w:rPr>
        <w:t xml:space="preserve">. Uwzględniono także </w:t>
      </w:r>
      <w:r w:rsidR="0076405F" w:rsidRPr="00BA7036">
        <w:rPr>
          <w:b w:val="0"/>
          <w:bCs w:val="0"/>
        </w:rPr>
        <w:t>cele strategiczne Uczelni przyjęte w</w:t>
      </w:r>
      <w:r w:rsidRPr="00BA7036">
        <w:rPr>
          <w:b w:val="0"/>
          <w:bCs w:val="0"/>
        </w:rPr>
        <w:t xml:space="preserve"> Strategii </w:t>
      </w:r>
      <w:r w:rsidR="0076405F" w:rsidRPr="00BA7036">
        <w:rPr>
          <w:b w:val="0"/>
          <w:bCs w:val="0"/>
        </w:rPr>
        <w:t xml:space="preserve">rozwoju </w:t>
      </w:r>
      <w:proofErr w:type="spellStart"/>
      <w:r w:rsidR="0076405F" w:rsidRPr="00BA7036">
        <w:rPr>
          <w:b w:val="0"/>
          <w:bCs w:val="0"/>
        </w:rPr>
        <w:t>WSEPiNM</w:t>
      </w:r>
      <w:proofErr w:type="spellEnd"/>
      <w:r w:rsidR="0076405F" w:rsidRPr="00BA7036">
        <w:rPr>
          <w:b w:val="0"/>
          <w:bCs w:val="0"/>
        </w:rPr>
        <w:t xml:space="preserve"> w Kielcach na lata 2021-2025</w:t>
      </w:r>
      <w:r w:rsidRPr="00BA7036">
        <w:rPr>
          <w:b w:val="0"/>
          <w:bCs w:val="0"/>
        </w:rPr>
        <w:t>.</w:t>
      </w:r>
    </w:p>
    <w:p w:rsidR="000E4B36" w:rsidRPr="00BA7036" w:rsidRDefault="0076405F" w:rsidP="000E4B36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  <w:r w:rsidRPr="00BA7036">
        <w:rPr>
          <w:b w:val="0"/>
          <w:bCs w:val="0"/>
        </w:rPr>
        <w:t>W latach 2015 – 2020</w:t>
      </w:r>
      <w:r w:rsidR="000E4B36" w:rsidRPr="00BA7036">
        <w:rPr>
          <w:b w:val="0"/>
          <w:bCs w:val="0"/>
        </w:rPr>
        <w:t xml:space="preserve"> </w:t>
      </w:r>
      <w:r w:rsidRPr="00BA7036">
        <w:rPr>
          <w:b w:val="0"/>
          <w:bCs w:val="0"/>
        </w:rPr>
        <w:t>realizowane były dwie strategie: W</w:t>
      </w:r>
      <w:r w:rsidR="000E4B36" w:rsidRPr="00BA7036">
        <w:rPr>
          <w:b w:val="0"/>
          <w:bCs w:val="0"/>
        </w:rPr>
        <w:t>ydziału</w:t>
      </w:r>
      <w:r w:rsidRPr="00BA7036">
        <w:rPr>
          <w:b w:val="0"/>
          <w:bCs w:val="0"/>
        </w:rPr>
        <w:t xml:space="preserve"> Prawa i Wydziału Administracji i Bezpieczeństwa, które w wielu obszarach pokrywały się lub były oparte na podobnych schematach organizacyjnych. </w:t>
      </w:r>
      <w:r w:rsidR="004F7743" w:rsidRPr="00BA7036">
        <w:rPr>
          <w:b w:val="0"/>
          <w:bCs w:val="0"/>
        </w:rPr>
        <w:t>Odnosząc się do przyjętych w tych strategiach, celów strategicznych, można przyjąć, że zosta</w:t>
      </w:r>
      <w:r w:rsidR="009F2440">
        <w:rPr>
          <w:b w:val="0"/>
          <w:bCs w:val="0"/>
        </w:rPr>
        <w:t>ły one w większości zrealizowane</w:t>
      </w:r>
      <w:r w:rsidR="004F7743" w:rsidRPr="00BA7036">
        <w:rPr>
          <w:b w:val="0"/>
          <w:bCs w:val="0"/>
        </w:rPr>
        <w:t xml:space="preserve">. Część celów </w:t>
      </w:r>
      <w:r w:rsidR="004F7743" w:rsidRPr="00BA7036">
        <w:rPr>
          <w:b w:val="0"/>
          <w:bCs w:val="0"/>
        </w:rPr>
        <w:lastRenderedPageBreak/>
        <w:t xml:space="preserve">można </w:t>
      </w:r>
      <w:r w:rsidR="009F2440">
        <w:rPr>
          <w:b w:val="0"/>
          <w:bCs w:val="0"/>
        </w:rPr>
        <w:t>natomiast</w:t>
      </w:r>
      <w:r w:rsidR="004F7743" w:rsidRPr="00BA7036">
        <w:rPr>
          <w:b w:val="0"/>
          <w:bCs w:val="0"/>
        </w:rPr>
        <w:t xml:space="preserve"> uznać za stałe kierunki rozwoju i dążenia</w:t>
      </w:r>
      <w:r w:rsidR="009F2440">
        <w:rPr>
          <w:b w:val="0"/>
          <w:bCs w:val="0"/>
        </w:rPr>
        <w:t xml:space="preserve">, których realizacja ma </w:t>
      </w:r>
      <w:r w:rsidR="004F7743" w:rsidRPr="00BA7036">
        <w:rPr>
          <w:b w:val="0"/>
          <w:bCs w:val="0"/>
        </w:rPr>
        <w:t xml:space="preserve">charakterze pracy ustawicznej. </w:t>
      </w:r>
    </w:p>
    <w:p w:rsidR="004F7743" w:rsidRPr="004D3617" w:rsidRDefault="004F7743" w:rsidP="004F7743">
      <w:pPr>
        <w:pStyle w:val="Tekstpodstawowy2"/>
        <w:spacing w:before="120" w:line="360" w:lineRule="auto"/>
        <w:jc w:val="both"/>
      </w:pPr>
      <w:r w:rsidRPr="004D3617">
        <w:t xml:space="preserve">W szczególności zwrócić należy uwagę na </w:t>
      </w:r>
      <w:r w:rsidR="009F2440" w:rsidRPr="004D3617">
        <w:t>zrealizowanie następujących przedsięwzięć</w:t>
      </w:r>
      <w:r w:rsidRPr="004D3617">
        <w:t>:</w:t>
      </w:r>
    </w:p>
    <w:p w:rsidR="004F7743" w:rsidRPr="00BA7036" w:rsidRDefault="009F2440" w:rsidP="009F2440">
      <w:pPr>
        <w:pStyle w:val="Tekstpodstawowy2"/>
        <w:spacing w:before="120" w:line="360" w:lineRule="auto"/>
        <w:ind w:left="284" w:hanging="284"/>
        <w:jc w:val="both"/>
        <w:rPr>
          <w:b w:val="0"/>
        </w:rPr>
      </w:pPr>
      <w:r>
        <w:rPr>
          <w:b w:val="0"/>
        </w:rPr>
        <w:t>1.</w:t>
      </w:r>
      <w:r w:rsidR="004F7743" w:rsidRPr="00BA7036">
        <w:rPr>
          <w:b w:val="0"/>
        </w:rPr>
        <w:t xml:space="preserve"> Pogłębienie współpracy z otoczeniem wydziałów zarówno na arenie międzynarodowej, krajowej oraz lokalnej poprzez zawarcie kilkunasto porozumień o współpracy. Na ich podstawie uruchomiono m.in. wspólny międzynarodowy kierunek studiów z Winnickim Kooperatywnym Instytutem na kierunku prawo i bezpieczeństwo wewnętrzne, zrealizowano kilkanaście wydarzeń naukowych o zasięgu międzynarodowym, poszerzono miejsca dla realizacji studenckich praktyk zawodowych, zorganizowano kilkanaście wydarzeń dla lokalnego środowiska ukazującego lokalne problemy. </w:t>
      </w:r>
    </w:p>
    <w:p w:rsidR="004F7743" w:rsidRPr="00BA7036" w:rsidRDefault="004F7743" w:rsidP="009F2440">
      <w:pPr>
        <w:pStyle w:val="Tekstpodstawowy2"/>
        <w:spacing w:before="120" w:line="360" w:lineRule="auto"/>
        <w:ind w:left="284" w:hanging="284"/>
        <w:jc w:val="both"/>
        <w:rPr>
          <w:b w:val="0"/>
        </w:rPr>
      </w:pPr>
      <w:r w:rsidRPr="00BA7036">
        <w:rPr>
          <w:b w:val="0"/>
        </w:rPr>
        <w:t>2. Zaoferowanie profesjonalnego doradztwa prawn</w:t>
      </w:r>
      <w:r w:rsidR="009F2440">
        <w:rPr>
          <w:b w:val="0"/>
        </w:rPr>
        <w:t>e</w:t>
      </w:r>
      <w:r w:rsidRPr="00BA7036">
        <w:rPr>
          <w:b w:val="0"/>
        </w:rPr>
        <w:t xml:space="preserve">go dla młodzieży szkolnej (np. poznaj swoje prawa wspólnie z Państwową Inspekcją Pracy, kultura prawna realizowana ze świętokrzyskim kuratorem oświaty, inicjowano szerzenie edukacji w różnych środowiskach społecznych. Realizowano dalsze wzmacnianie wizerunku Wydziałów poprzez popularyzację wiedzy wśród uczni szkół </w:t>
      </w:r>
      <w:proofErr w:type="spellStart"/>
      <w:r w:rsidRPr="00BA7036">
        <w:rPr>
          <w:b w:val="0"/>
        </w:rPr>
        <w:t>ponadgimnazjalnych</w:t>
      </w:r>
      <w:proofErr w:type="spellEnd"/>
      <w:r w:rsidRPr="00BA7036">
        <w:rPr>
          <w:b w:val="0"/>
        </w:rPr>
        <w:t xml:space="preserve"> (cykliczna organizacja olimpiad i konkursów  oraz  innych form aktywności społecznej w których nieraz uczestniczyło ok. 2 tys. uczniów).</w:t>
      </w:r>
    </w:p>
    <w:p w:rsidR="004F7743" w:rsidRPr="00BA7036" w:rsidRDefault="00BA7036" w:rsidP="009F2440">
      <w:pPr>
        <w:pStyle w:val="Tekstpodstawowy2"/>
        <w:spacing w:before="120" w:line="360" w:lineRule="auto"/>
        <w:ind w:left="284" w:hanging="284"/>
        <w:jc w:val="both"/>
        <w:rPr>
          <w:b w:val="0"/>
        </w:rPr>
      </w:pPr>
      <w:r w:rsidRPr="00BA7036">
        <w:rPr>
          <w:b w:val="0"/>
        </w:rPr>
        <w:t xml:space="preserve">3. </w:t>
      </w:r>
      <w:r w:rsidR="004F7743" w:rsidRPr="00BA7036">
        <w:rPr>
          <w:b w:val="0"/>
        </w:rPr>
        <w:t xml:space="preserve">Na przełomie 2015 – 2020 r. kontynuowano dalszy rozwój oferty dydaktycznej oparty na profilu praktycznym kształcenia, w tym także studiów podyplomowych. Opracowano i wdrożono zajęcia z wykorzystaniem technik i metod kształcenia na odległość, jednolity system </w:t>
      </w:r>
      <w:proofErr w:type="spellStart"/>
      <w:r w:rsidR="004F7743" w:rsidRPr="00BA7036">
        <w:rPr>
          <w:b w:val="0"/>
        </w:rPr>
        <w:t>antyplagiatowy</w:t>
      </w:r>
      <w:proofErr w:type="spellEnd"/>
      <w:r w:rsidR="004F7743" w:rsidRPr="00BA7036">
        <w:rPr>
          <w:b w:val="0"/>
        </w:rPr>
        <w:t xml:space="preserve">, zmodyfikowano programy studiów wdrażając nową realizację studenckich praktyk zawodowych przewidzianych w Konstytucji 2.0. </w:t>
      </w:r>
      <w:r w:rsidRPr="00BA7036">
        <w:rPr>
          <w:b w:val="0"/>
        </w:rPr>
        <w:t xml:space="preserve">Miało to decydujące znaczenie w czasie pandemii </w:t>
      </w:r>
      <w:proofErr w:type="spellStart"/>
      <w:r w:rsidRPr="00BA7036">
        <w:rPr>
          <w:b w:val="0"/>
        </w:rPr>
        <w:t>coronavirusa</w:t>
      </w:r>
      <w:proofErr w:type="spellEnd"/>
      <w:r w:rsidRPr="00BA7036">
        <w:rPr>
          <w:b w:val="0"/>
        </w:rPr>
        <w:t xml:space="preserve">, podczas której prowadzono zajęcia w formie on </w:t>
      </w:r>
      <w:proofErr w:type="spellStart"/>
      <w:r w:rsidRPr="00BA7036">
        <w:rPr>
          <w:b w:val="0"/>
        </w:rPr>
        <w:t>line</w:t>
      </w:r>
      <w:proofErr w:type="spellEnd"/>
      <w:r w:rsidRPr="00BA7036">
        <w:rPr>
          <w:b w:val="0"/>
        </w:rPr>
        <w:t xml:space="preserve"> za pośrednictwem platformy </w:t>
      </w:r>
      <w:proofErr w:type="spellStart"/>
      <w:r w:rsidRPr="00BA7036">
        <w:rPr>
          <w:b w:val="0"/>
        </w:rPr>
        <w:t>Moodle</w:t>
      </w:r>
      <w:proofErr w:type="spellEnd"/>
      <w:r w:rsidRPr="00BA7036">
        <w:rPr>
          <w:b w:val="0"/>
        </w:rPr>
        <w:t xml:space="preserve"> i narzędzi BBB, Microsoft </w:t>
      </w:r>
      <w:proofErr w:type="spellStart"/>
      <w:r w:rsidRPr="00BA7036">
        <w:rPr>
          <w:b w:val="0"/>
        </w:rPr>
        <w:t>Teams</w:t>
      </w:r>
      <w:proofErr w:type="spellEnd"/>
      <w:r w:rsidRPr="00BA7036">
        <w:rPr>
          <w:b w:val="0"/>
        </w:rPr>
        <w:t xml:space="preserve">, Google </w:t>
      </w:r>
      <w:proofErr w:type="spellStart"/>
      <w:r w:rsidRPr="00BA7036">
        <w:rPr>
          <w:b w:val="0"/>
        </w:rPr>
        <w:t>Meet</w:t>
      </w:r>
      <w:proofErr w:type="spellEnd"/>
      <w:r w:rsidRPr="00BA7036">
        <w:rPr>
          <w:b w:val="0"/>
        </w:rPr>
        <w:t xml:space="preserve">. </w:t>
      </w:r>
    </w:p>
    <w:p w:rsidR="00BA7036" w:rsidRPr="00BA7036" w:rsidRDefault="00BA7036" w:rsidP="009F2440">
      <w:pPr>
        <w:pStyle w:val="StylTekstpodstawowywcity311pt"/>
        <w:spacing w:line="360" w:lineRule="auto"/>
        <w:ind w:left="284" w:hanging="284"/>
        <w:rPr>
          <w:sz w:val="24"/>
        </w:rPr>
      </w:pPr>
      <w:r w:rsidRPr="00BA7036">
        <w:rPr>
          <w:sz w:val="24"/>
        </w:rPr>
        <w:t xml:space="preserve">4. </w:t>
      </w:r>
      <w:r w:rsidR="004F7743" w:rsidRPr="00BA7036">
        <w:rPr>
          <w:sz w:val="24"/>
        </w:rPr>
        <w:t xml:space="preserve">W ramach pogłębienia współpracy nawiązano strategicznego partnerstwa z innymi uczelniami w kraju i zagranicą </w:t>
      </w:r>
      <w:proofErr w:type="spellStart"/>
      <w:r w:rsidR="004F7743" w:rsidRPr="00BA7036">
        <w:rPr>
          <w:sz w:val="24"/>
        </w:rPr>
        <w:t>mi.n</w:t>
      </w:r>
      <w:proofErr w:type="spellEnd"/>
      <w:r w:rsidR="004F7743" w:rsidRPr="00BA7036">
        <w:rPr>
          <w:sz w:val="24"/>
        </w:rPr>
        <w:t xml:space="preserve">. z </w:t>
      </w:r>
      <w:proofErr w:type="spellStart"/>
      <w:r w:rsidR="004F7743" w:rsidRPr="00BA7036">
        <w:rPr>
          <w:sz w:val="24"/>
        </w:rPr>
        <w:t>Winnikim</w:t>
      </w:r>
      <w:proofErr w:type="spellEnd"/>
      <w:r w:rsidR="004F7743" w:rsidRPr="00BA7036">
        <w:rPr>
          <w:sz w:val="24"/>
        </w:rPr>
        <w:t xml:space="preserve"> Kooperatywnym Instytutem, z największa Uczelnią niepubliczna w Kijowie KROP, z Instytutem Breja w Portugalii, Uczelnia Łazarskiego w Warszawie, i Wyższą Szkoła Ekonomii i Bankowości w Bielsku Białej. </w:t>
      </w:r>
    </w:p>
    <w:p w:rsidR="00BA7036" w:rsidRPr="00BA7036" w:rsidRDefault="00BA7036" w:rsidP="009F2440">
      <w:pPr>
        <w:pStyle w:val="StylTekstpodstawowywcity311pt"/>
        <w:spacing w:line="360" w:lineRule="auto"/>
        <w:ind w:left="284" w:hanging="284"/>
        <w:rPr>
          <w:sz w:val="24"/>
        </w:rPr>
      </w:pPr>
      <w:r w:rsidRPr="00BA7036">
        <w:rPr>
          <w:sz w:val="24"/>
        </w:rPr>
        <w:t xml:space="preserve">5. </w:t>
      </w:r>
      <w:r w:rsidR="004F7743" w:rsidRPr="00BA7036">
        <w:rPr>
          <w:sz w:val="24"/>
        </w:rPr>
        <w:t>We współpracy z partnerami zewnętrznymi (Rada Komunikacji Społecznej) dostosowywano programy kształcenia/studiów do potrzeb lokalnego rynku pracy (uruchomiono II stopień na kie</w:t>
      </w:r>
      <w:r w:rsidRPr="00BA7036">
        <w:rPr>
          <w:sz w:val="24"/>
        </w:rPr>
        <w:t>runku bezpieczeństwo wewnętrzne</w:t>
      </w:r>
      <w:r w:rsidR="004F7743" w:rsidRPr="00BA7036">
        <w:rPr>
          <w:sz w:val="24"/>
        </w:rPr>
        <w:t xml:space="preserve">. </w:t>
      </w:r>
    </w:p>
    <w:p w:rsidR="004F7743" w:rsidRPr="00BA7036" w:rsidRDefault="00BA7036" w:rsidP="009F2440">
      <w:pPr>
        <w:pStyle w:val="StylTekstpodstawowywcity311pt"/>
        <w:spacing w:line="360" w:lineRule="auto"/>
        <w:ind w:left="284" w:hanging="284"/>
        <w:rPr>
          <w:sz w:val="24"/>
        </w:rPr>
      </w:pPr>
      <w:r w:rsidRPr="00BA7036">
        <w:rPr>
          <w:sz w:val="24"/>
        </w:rPr>
        <w:lastRenderedPageBreak/>
        <w:t xml:space="preserve">6. </w:t>
      </w:r>
      <w:r w:rsidR="004F7743" w:rsidRPr="00BA7036">
        <w:rPr>
          <w:sz w:val="24"/>
        </w:rPr>
        <w:t>W trakcie realizacji Strategii kierunek bezpieczeństwo wewnętrzne uzyskał pozytywną ocenę  akredytacyjną. Na bieżąco doskonalono wydziałowy system zapewniania jakości kształcenia dostosowując programy studiów do nowych zasad (KRK II stopnia w 2016 r. i KRK II stopnia bis w 2018 r.).</w:t>
      </w:r>
    </w:p>
    <w:p w:rsidR="004F7743" w:rsidRPr="00BA7036" w:rsidRDefault="00BA7036" w:rsidP="009F2440">
      <w:pPr>
        <w:pStyle w:val="StylTekstpodstawowywcity311pt"/>
        <w:spacing w:line="360" w:lineRule="auto"/>
        <w:ind w:left="284" w:hanging="284"/>
        <w:rPr>
          <w:sz w:val="24"/>
        </w:rPr>
      </w:pPr>
      <w:r w:rsidRPr="00BA7036">
        <w:rPr>
          <w:sz w:val="24"/>
        </w:rPr>
        <w:t xml:space="preserve">7. </w:t>
      </w:r>
      <w:r w:rsidR="004F7743" w:rsidRPr="00BA7036">
        <w:rPr>
          <w:sz w:val="24"/>
        </w:rPr>
        <w:t>Niestety nie udało się zahamować odpływu kadry dydaktycznej na kierunku prawa w cza</w:t>
      </w:r>
      <w:r w:rsidRPr="00BA7036">
        <w:rPr>
          <w:sz w:val="24"/>
        </w:rPr>
        <w:t xml:space="preserve">sie, gdy UJK w Kielcach </w:t>
      </w:r>
      <w:proofErr w:type="spellStart"/>
      <w:r w:rsidRPr="00BA7036">
        <w:rPr>
          <w:sz w:val="24"/>
        </w:rPr>
        <w:t>otwierzył</w:t>
      </w:r>
      <w:proofErr w:type="spellEnd"/>
      <w:r w:rsidRPr="00BA7036">
        <w:rPr>
          <w:sz w:val="24"/>
        </w:rPr>
        <w:t xml:space="preserve"> studia na kierunku</w:t>
      </w:r>
      <w:r w:rsidR="009F2440">
        <w:rPr>
          <w:sz w:val="24"/>
        </w:rPr>
        <w:t xml:space="preserve"> prawo.</w:t>
      </w:r>
    </w:p>
    <w:p w:rsidR="004F7743" w:rsidRPr="00BA7036" w:rsidRDefault="00BA7036" w:rsidP="009F2440">
      <w:pPr>
        <w:ind w:left="284" w:hanging="284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8. </w:t>
      </w:r>
      <w:r w:rsidR="004F7743" w:rsidRPr="00BA7036">
        <w:rPr>
          <w:rFonts w:cs="Times New Roman"/>
          <w:szCs w:val="24"/>
        </w:rPr>
        <w:t>Poprawie uległy warunki jakość życia studenckiego. Poprzez remonty i modernizację polepszono sprawy bytowe i socjalne m.in. zakupiono elektroniczne tablice, które znajdują się w salach dydaktycznych, otwarto nową stołówkę, zainstalowano</w:t>
      </w:r>
      <w:r w:rsidRPr="00BA7036">
        <w:rPr>
          <w:rFonts w:cs="Times New Roman"/>
          <w:szCs w:val="24"/>
        </w:rPr>
        <w:t xml:space="preserve"> automaty do kaw i kanapek itp.</w:t>
      </w:r>
      <w:r w:rsidR="004F7743" w:rsidRPr="00BA7036">
        <w:rPr>
          <w:rFonts w:cs="Times New Roman"/>
          <w:szCs w:val="24"/>
        </w:rPr>
        <w:t xml:space="preserve"> Obecnie baza dydaktyczno naukowa jest dostosowywania do współczesnych standardów.</w:t>
      </w:r>
    </w:p>
    <w:p w:rsidR="000E4B36" w:rsidRPr="00BA7036" w:rsidRDefault="004F7743" w:rsidP="00BA7036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  <w:r w:rsidRPr="00BA7036">
        <w:t xml:space="preserve">Konkludując należy stwierdzić, że pomimo prognozowanych zagrożeń dla realizacji celów strategicznych </w:t>
      </w:r>
      <w:r w:rsidR="00BA7036" w:rsidRPr="00BA7036">
        <w:t xml:space="preserve">przyjętych na lata 2015-2020, </w:t>
      </w:r>
      <w:r w:rsidRPr="00BA7036">
        <w:t>zostały one w zdecydowanej większości zrealizowane</w:t>
      </w:r>
      <w:r w:rsidR="00BA7036" w:rsidRPr="00BA7036">
        <w:t xml:space="preserve">. </w:t>
      </w:r>
      <w:r w:rsidR="000E4B36" w:rsidRPr="00BA7036">
        <w:t xml:space="preserve">Niemniej jednak w działalności wydziału </w:t>
      </w:r>
      <w:r w:rsidR="00BA7036" w:rsidRPr="00BA7036">
        <w:t>istnieją obszary</w:t>
      </w:r>
      <w:r w:rsidR="000E4B36" w:rsidRPr="00BA7036">
        <w:t>, które należy poprawić.</w:t>
      </w:r>
    </w:p>
    <w:p w:rsidR="009F2440" w:rsidRDefault="009F2440" w:rsidP="000E4B36">
      <w:pPr>
        <w:pStyle w:val="StylTekstpodstawowywcity311pt"/>
        <w:spacing w:line="360" w:lineRule="auto"/>
        <w:rPr>
          <w:b/>
          <w:bCs/>
          <w:sz w:val="24"/>
        </w:rPr>
      </w:pPr>
    </w:p>
    <w:p w:rsidR="000E4B36" w:rsidRPr="00BA7036" w:rsidRDefault="000E4B36" w:rsidP="000E4B36">
      <w:pPr>
        <w:pStyle w:val="StylTekstpodstawowywcity311pt"/>
        <w:spacing w:line="360" w:lineRule="auto"/>
        <w:rPr>
          <w:b/>
          <w:bCs/>
          <w:sz w:val="24"/>
        </w:rPr>
      </w:pPr>
      <w:r w:rsidRPr="00BA7036">
        <w:rPr>
          <w:b/>
          <w:bCs/>
          <w:sz w:val="24"/>
        </w:rPr>
        <w:t>Do mocnych stron wydziału należy zaliczyć: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mocna i rozpoznawalna marka Wydziału </w:t>
      </w:r>
      <w:r w:rsidR="00372323">
        <w:rPr>
          <w:sz w:val="24"/>
        </w:rPr>
        <w:t>Prawa</w:t>
      </w:r>
      <w:r w:rsidRPr="00BA7036">
        <w:rPr>
          <w:sz w:val="24"/>
        </w:rPr>
        <w:t xml:space="preserve"> i Bezpieczeństwa  na rynku świętokrzyskim,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posiadanie dobrej bazy dydaktycznej położonej w dogodnym miejscu dla studentów i partnerów zewnętrznych,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upraktycznienie realizowanych zajęć dydaktycznych prowadzonych przez coraz szerszą reprezentację kadry praktyków,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color w:val="FF0000"/>
          <w:sz w:val="24"/>
        </w:rPr>
      </w:pPr>
      <w:r w:rsidRPr="00BA7036">
        <w:rPr>
          <w:sz w:val="24"/>
        </w:rPr>
        <w:t>wprowadzenie modelu praktycznego prowadzenia zajęć dydaktycznych na bazie oryginalnych dokumentów planistycznych w zakresie zarządzania kryzysowego, obrony cywilnej czy ochrony ludności,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ukształtowanie się części kadry dydaktycznej posiadającej znaczne doświadczenie zawodowe,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systematyczne pozyskiwanie do współpracy coraz to nowszych partnerów zewnętrznych powiązanych z kierunkami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dobra jakość i skala organizowanych konferencji naukowych, </w:t>
      </w:r>
      <w:r w:rsidR="009F2440">
        <w:rPr>
          <w:sz w:val="24"/>
        </w:rPr>
        <w:t xml:space="preserve">wykorzystanie możliwości konferencji realizowanych </w:t>
      </w:r>
      <w:proofErr w:type="spellStart"/>
      <w:r w:rsidR="009F2440">
        <w:rPr>
          <w:sz w:val="24"/>
        </w:rPr>
        <w:t>online</w:t>
      </w:r>
      <w:proofErr w:type="spellEnd"/>
      <w:r w:rsidR="009F2440">
        <w:rPr>
          <w:sz w:val="24"/>
        </w:rPr>
        <w:t>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lastRenderedPageBreak/>
        <w:t>współpraca z otoczeniem zewnętrznym (tworzenie dla nowych kierunków programów kształcenia, organizacja paneli dyskusyjnych dla pracodawców, wspólna organizacja konferencji naukowych i seminariów)</w:t>
      </w:r>
      <w:r w:rsidR="00FD7886">
        <w:rPr>
          <w:sz w:val="24"/>
        </w:rPr>
        <w:t>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zaangażowanie kadry naukowej w dalszy rozwój naukowy,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ciągłe doskonalenie wewnętrznego systemu zapewniającego jakość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włączanie </w:t>
      </w:r>
      <w:r w:rsidR="00FD7886" w:rsidRPr="00BA7036">
        <w:rPr>
          <w:sz w:val="24"/>
        </w:rPr>
        <w:t>studentó</w:t>
      </w:r>
      <w:r w:rsidR="00FD7886">
        <w:rPr>
          <w:sz w:val="24"/>
        </w:rPr>
        <w:t xml:space="preserve">w </w:t>
      </w:r>
      <w:r w:rsidRPr="00BA7036">
        <w:rPr>
          <w:sz w:val="24"/>
        </w:rPr>
        <w:t xml:space="preserve">do prowadzenia badań naukowych </w:t>
      </w:r>
      <w:r w:rsidR="00FD7886">
        <w:rPr>
          <w:sz w:val="24"/>
        </w:rPr>
        <w:t xml:space="preserve">oraz udziału w konferencjach w ramach paneli przeznaczonych celowo dla studentów, 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pozytywna relacja studentów z wykładowcami i pracownikami administracji obsługującymi wydział,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coraz lepsza opieka materialna nad studentami (system przyznawania zapomóg i stypendiów),</w:t>
      </w:r>
    </w:p>
    <w:p w:rsidR="000E4B36" w:rsidRPr="00BA7036" w:rsidRDefault="000E4B36" w:rsidP="000E4B36">
      <w:pPr>
        <w:pStyle w:val="StylTekstpodstawowywcity311pt"/>
        <w:numPr>
          <w:ilvl w:val="0"/>
          <w:numId w:val="20"/>
        </w:numPr>
        <w:spacing w:line="360" w:lineRule="auto"/>
        <w:rPr>
          <w:sz w:val="24"/>
        </w:rPr>
      </w:pPr>
      <w:r w:rsidRPr="00BA7036">
        <w:rPr>
          <w:sz w:val="24"/>
        </w:rPr>
        <w:t>dobry wizerunek medialny wydziału.</w:t>
      </w:r>
    </w:p>
    <w:p w:rsidR="000E4B36" w:rsidRPr="00BA7036" w:rsidRDefault="000E4B36" w:rsidP="000E4B36">
      <w:pPr>
        <w:pStyle w:val="StylTekstpodstawowywcity311pt"/>
        <w:spacing w:line="360" w:lineRule="auto"/>
        <w:ind w:firstLine="0"/>
        <w:rPr>
          <w:b/>
          <w:bCs/>
          <w:sz w:val="24"/>
        </w:rPr>
      </w:pPr>
    </w:p>
    <w:p w:rsidR="000E4B36" w:rsidRPr="00BA7036" w:rsidRDefault="000E4B36" w:rsidP="000E4B36">
      <w:pPr>
        <w:pStyle w:val="StylTekstpodstawowywcity311pt"/>
        <w:spacing w:line="360" w:lineRule="auto"/>
        <w:rPr>
          <w:sz w:val="24"/>
        </w:rPr>
      </w:pPr>
      <w:r w:rsidRPr="00BA7036">
        <w:rPr>
          <w:b/>
          <w:bCs/>
          <w:sz w:val="24"/>
        </w:rPr>
        <w:t>Do słabych stron należy zaliczyć:</w:t>
      </w:r>
    </w:p>
    <w:p w:rsidR="007F655B" w:rsidRDefault="007F655B" w:rsidP="007F655B">
      <w:pPr>
        <w:pStyle w:val="Default"/>
        <w:jc w:val="both"/>
        <w:rPr>
          <w:sz w:val="20"/>
          <w:szCs w:val="20"/>
        </w:rPr>
      </w:pPr>
    </w:p>
    <w:p w:rsidR="000E4B36" w:rsidRPr="007F655B" w:rsidRDefault="007F655B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7F655B">
        <w:rPr>
          <w:sz w:val="24"/>
        </w:rPr>
        <w:t>Niewystarczający udział w aplikowaniu o granty naukowe przez pracowników akademickich,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7F655B">
        <w:rPr>
          <w:sz w:val="24"/>
        </w:rPr>
        <w:t>niewystarczający udział studentów w przemianach związanych z wewnętrznym</w:t>
      </w:r>
      <w:r w:rsidRPr="00BA7036">
        <w:rPr>
          <w:sz w:val="24"/>
        </w:rPr>
        <w:t xml:space="preserve"> systemem zapewnienia jakości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BA7036">
        <w:rPr>
          <w:sz w:val="24"/>
        </w:rPr>
        <w:t>niewystarczająca liczba nowoczesnych laboratoriów dydaktycznych,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BA7036">
        <w:rPr>
          <w:sz w:val="24"/>
        </w:rPr>
        <w:t>małe zróżnicowanie metod dydaktycznych stosowanych w procesie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BA7036">
        <w:rPr>
          <w:sz w:val="24"/>
        </w:rPr>
        <w:t>niewystarczająca skuteczność w kształtowaniu u studentów umiejętności pracy zespołowej, wystąpień publicznych, wysławiania się i korespondencji,</w:t>
      </w:r>
    </w:p>
    <w:p w:rsidR="000E4B36" w:rsidRPr="009C5228" w:rsidRDefault="009C5228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9C5228">
        <w:rPr>
          <w:sz w:val="24"/>
        </w:rPr>
        <w:t xml:space="preserve">spadek zainteresowania program </w:t>
      </w:r>
      <w:proofErr w:type="spellStart"/>
      <w:r w:rsidRPr="009C5228">
        <w:rPr>
          <w:sz w:val="24"/>
        </w:rPr>
        <w:t>Erazmus</w:t>
      </w:r>
      <w:proofErr w:type="spellEnd"/>
      <w:r w:rsidRPr="009C5228">
        <w:rPr>
          <w:sz w:val="24"/>
        </w:rPr>
        <w:t xml:space="preserve"> i </w:t>
      </w:r>
      <w:proofErr w:type="spellStart"/>
      <w:r w:rsidRPr="009C5228">
        <w:rPr>
          <w:sz w:val="24"/>
        </w:rPr>
        <w:t>Erazmus</w:t>
      </w:r>
      <w:proofErr w:type="spellEnd"/>
      <w:r w:rsidRPr="009C5228">
        <w:rPr>
          <w:sz w:val="24"/>
        </w:rPr>
        <w:t xml:space="preserve"> plus przez studentów,</w:t>
      </w:r>
    </w:p>
    <w:p w:rsidR="009C5228" w:rsidRDefault="000E4B36" w:rsidP="007F655B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9C5228">
        <w:rPr>
          <w:sz w:val="24"/>
        </w:rPr>
        <w:t>małe zainteres</w:t>
      </w:r>
      <w:r w:rsidR="009C5228">
        <w:rPr>
          <w:sz w:val="24"/>
        </w:rPr>
        <w:t xml:space="preserve">owanie studentów Kołem Naukowym, </w:t>
      </w:r>
    </w:p>
    <w:p w:rsidR="000E4B36" w:rsidRPr="009C5228" w:rsidRDefault="009C5228" w:rsidP="007F655B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n</w:t>
      </w:r>
      <w:r w:rsidR="007F655B" w:rsidRPr="009C5228">
        <w:rPr>
          <w:sz w:val="24"/>
        </w:rPr>
        <w:t>iewystarczające umiejętności części nauczycieli akademickich w zakresie wykorzystania nowo</w:t>
      </w:r>
      <w:r>
        <w:rPr>
          <w:sz w:val="24"/>
        </w:rPr>
        <w:t>czesnych form prowadzenia zajęć,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9C5228">
        <w:rPr>
          <w:sz w:val="24"/>
        </w:rPr>
        <w:t>b</w:t>
      </w:r>
      <w:r w:rsidRPr="00BA7036">
        <w:rPr>
          <w:sz w:val="24"/>
        </w:rPr>
        <w:t>rak oferty kształcenia w innych językach,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BA7036">
        <w:rPr>
          <w:sz w:val="24"/>
        </w:rPr>
        <w:t>zbyt mały nacisk i za mała konsekwencja w egzekwowaniu norm etycznych, które powinny obowiązywać w społeczności akademickiej (ściąganie, plagiaty),</w:t>
      </w:r>
    </w:p>
    <w:p w:rsidR="00FD788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FD7886">
        <w:rPr>
          <w:sz w:val="24"/>
        </w:rPr>
        <w:t>zbyt powolny wzrost liczby samodzielnych pracowników naukowych,</w:t>
      </w:r>
    </w:p>
    <w:p w:rsidR="00FD7886" w:rsidRDefault="00FD788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znaczny odpływ kadry dydaktycznej szczebla profesorskiego, w tym nauczycieli z innych krajów,</w:t>
      </w:r>
    </w:p>
    <w:p w:rsidR="00FD7886" w:rsidRDefault="00FD788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lastRenderedPageBreak/>
        <w:t>zbyt mała inicjatywa nauczycieli akademickich w umiędzynarodowienie pracy Uczelni,</w:t>
      </w:r>
    </w:p>
    <w:p w:rsidR="000E4B36" w:rsidRPr="00FD788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FD7886">
        <w:rPr>
          <w:sz w:val="24"/>
        </w:rPr>
        <w:t>brak obszaru badań naukowych wyróżniających Wydział na arenie krajowej i międzynarodowej,</w:t>
      </w:r>
    </w:p>
    <w:p w:rsidR="000E4B36" w:rsidRPr="009C5228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brak realizacji międzynarodowych lub międzyuczelnianych projektów </w:t>
      </w:r>
      <w:r w:rsidRPr="009C5228">
        <w:rPr>
          <w:sz w:val="24"/>
        </w:rPr>
        <w:t>badawczych,</w:t>
      </w:r>
    </w:p>
    <w:p w:rsidR="009C5228" w:rsidRPr="009C5228" w:rsidRDefault="009C5228" w:rsidP="009C5228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9C5228">
        <w:rPr>
          <w:sz w:val="24"/>
        </w:rPr>
        <w:t>spadek zainteresowania studiami przez cudzoziemców,</w:t>
      </w:r>
    </w:p>
    <w:p w:rsidR="000E4B36" w:rsidRPr="00BA7036" w:rsidRDefault="000E4B36" w:rsidP="000E4B36">
      <w:pPr>
        <w:pStyle w:val="StylTekstpodstawowywcity311pt"/>
        <w:numPr>
          <w:ilvl w:val="0"/>
          <w:numId w:val="21"/>
        </w:numPr>
        <w:spacing w:line="360" w:lineRule="auto"/>
        <w:rPr>
          <w:sz w:val="24"/>
        </w:rPr>
      </w:pPr>
      <w:r w:rsidRPr="009C5228">
        <w:rPr>
          <w:sz w:val="24"/>
        </w:rPr>
        <w:t>ograniczona współpraca naukowa nauczycieli</w:t>
      </w:r>
      <w:r w:rsidRPr="00BA7036">
        <w:rPr>
          <w:sz w:val="24"/>
        </w:rPr>
        <w:t xml:space="preserve"> akademickich ze studentami.</w:t>
      </w:r>
    </w:p>
    <w:p w:rsidR="000E4B36" w:rsidRPr="00BA7036" w:rsidRDefault="000E4B36" w:rsidP="000E4B36">
      <w:pPr>
        <w:pStyle w:val="StylTekstpodstawowywcity311pt"/>
        <w:spacing w:line="360" w:lineRule="auto"/>
        <w:rPr>
          <w:b/>
          <w:bCs/>
          <w:sz w:val="24"/>
        </w:rPr>
      </w:pPr>
    </w:p>
    <w:p w:rsidR="000E4B36" w:rsidRPr="00BA7036" w:rsidRDefault="000E4B36" w:rsidP="000E4B36">
      <w:pPr>
        <w:pStyle w:val="StylTekstpodstawowywcity311pt"/>
        <w:spacing w:line="360" w:lineRule="auto"/>
        <w:rPr>
          <w:b/>
          <w:bCs/>
          <w:sz w:val="24"/>
        </w:rPr>
      </w:pPr>
      <w:r w:rsidRPr="00BA7036">
        <w:rPr>
          <w:b/>
          <w:bCs/>
          <w:sz w:val="24"/>
        </w:rPr>
        <w:t>Szanse  w re</w:t>
      </w:r>
      <w:r w:rsidR="00FD7886">
        <w:rPr>
          <w:b/>
          <w:bCs/>
          <w:sz w:val="24"/>
        </w:rPr>
        <w:t>alizacji strategii w latach 2021- 2025</w:t>
      </w:r>
      <w:r w:rsidRPr="00BA7036">
        <w:rPr>
          <w:b/>
          <w:bCs/>
          <w:sz w:val="24"/>
        </w:rPr>
        <w:t>:</w:t>
      </w:r>
    </w:p>
    <w:p w:rsidR="00D51820" w:rsidRPr="00D51820" w:rsidRDefault="000E4B36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dalszy rozwój oferty dydaktycznej na wysokim poziomie oparty na profilu </w:t>
      </w:r>
      <w:r w:rsidRPr="00D51820">
        <w:rPr>
          <w:sz w:val="24"/>
        </w:rPr>
        <w:t>praktycznym kształcenia, w tym studiów podyplomowych,</w:t>
      </w:r>
      <w:r w:rsidR="00D51820" w:rsidRPr="00D51820">
        <w:rPr>
          <w:sz w:val="24"/>
        </w:rPr>
        <w:t xml:space="preserve"> </w:t>
      </w:r>
    </w:p>
    <w:p w:rsidR="00D51820" w:rsidRPr="00D51820" w:rsidRDefault="008A3931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D51820">
        <w:rPr>
          <w:sz w:val="24"/>
        </w:rPr>
        <w:t xml:space="preserve">pozytywne doświadczenia w roku 2020 wynikające z </w:t>
      </w:r>
      <w:r w:rsidR="000E4B36" w:rsidRPr="00D51820">
        <w:rPr>
          <w:sz w:val="24"/>
        </w:rPr>
        <w:t>kształcenia na odległość (e-learningu),</w:t>
      </w:r>
      <w:r w:rsidR="00D51820" w:rsidRPr="00D51820">
        <w:rPr>
          <w:sz w:val="24"/>
        </w:rPr>
        <w:t xml:space="preserve"> </w:t>
      </w:r>
    </w:p>
    <w:p w:rsidR="00D51820" w:rsidRPr="00D51820" w:rsidRDefault="00D51820" w:rsidP="00D51820">
      <w:pPr>
        <w:pStyle w:val="StylTekstpodstawowywcity311pt"/>
        <w:numPr>
          <w:ilvl w:val="0"/>
          <w:numId w:val="22"/>
        </w:numPr>
        <w:spacing w:line="360" w:lineRule="auto"/>
      </w:pPr>
      <w:r w:rsidRPr="00D51820">
        <w:rPr>
          <w:sz w:val="24"/>
        </w:rPr>
        <w:t>Znaczna liczba instytucji w regionie potencjalnie zainte</w:t>
      </w:r>
      <w:r>
        <w:rPr>
          <w:sz w:val="24"/>
        </w:rPr>
        <w:t xml:space="preserve">resowana współpracą z Wydziałem, </w:t>
      </w:r>
    </w:p>
    <w:p w:rsidR="00D51820" w:rsidRPr="00D51820" w:rsidRDefault="000E4B36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D51820">
        <w:rPr>
          <w:sz w:val="24"/>
        </w:rPr>
        <w:t>zwiększenie internacjonalizacji Wydziału dzięki zatrudnianiu międzynarodowej kadry dostępnej poprzez technologie e-learningu,</w:t>
      </w:r>
      <w:r w:rsidR="00D51820" w:rsidRPr="00D51820">
        <w:rPr>
          <w:sz w:val="24"/>
        </w:rPr>
        <w:t xml:space="preserve"> </w:t>
      </w:r>
    </w:p>
    <w:p w:rsidR="00D51820" w:rsidRPr="00D51820" w:rsidRDefault="00D51820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D51820">
        <w:rPr>
          <w:sz w:val="24"/>
        </w:rPr>
        <w:t xml:space="preserve">Rozwój społeczno-gospodarczy sprzyjający podejmowaniu studiów poza miejscem zamieszkania 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większe otwarcie wydziału na studentów z zagranicy,</w:t>
      </w:r>
      <w:r w:rsidR="008A3931">
        <w:rPr>
          <w:sz w:val="24"/>
        </w:rPr>
        <w:t xml:space="preserve"> wynikające z uzyskanej</w:t>
      </w:r>
      <w:r w:rsidR="00C13504">
        <w:rPr>
          <w:sz w:val="24"/>
        </w:rPr>
        <w:t xml:space="preserve"> przez Uczelnię w 2020r. ministerialnej zgody na przyjmowanie studentów z innych krajów,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nawiązanie strategicznego partnerstwa z innymi uczelniami w kraju i zagranicą,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uelastycznienie systemu kształcenia opartego na wysokiej jakości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 podejmowanie działań nastawionych na kształcenie obok absolwentów szkół średnich innych grup słuchaczy – środowisk,</w:t>
      </w:r>
    </w:p>
    <w:p w:rsidR="00C13504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C13504">
        <w:rPr>
          <w:sz w:val="24"/>
        </w:rPr>
        <w:t xml:space="preserve"> ciągłe dostosowywanie programów kształcenia do potrzeb lokalnego rynku pracy poprzez systematyczną współpracę z partnerami zewnętrznymi</w:t>
      </w:r>
      <w:r w:rsidR="00C13504">
        <w:rPr>
          <w:sz w:val="24"/>
        </w:rPr>
        <w:t>,</w:t>
      </w:r>
    </w:p>
    <w:p w:rsidR="000E4B36" w:rsidRPr="00C13504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C13504">
        <w:rPr>
          <w:sz w:val="24"/>
        </w:rPr>
        <w:t>kontynuacja w pozyskiwaniu praktyków do prowadzenia zajęć dydaktycznych,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pozyskiwanie źródeł finansowania procesu kształcenia poza czesnym studenckim, w tym także ze źródeł europejskich,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lastRenderedPageBreak/>
        <w:t xml:space="preserve">stwarzanie możliwość tworzenia </w:t>
      </w:r>
      <w:proofErr w:type="spellStart"/>
      <w:r w:rsidRPr="00BA7036">
        <w:rPr>
          <w:sz w:val="24"/>
        </w:rPr>
        <w:t>transgranicznych</w:t>
      </w:r>
      <w:proofErr w:type="spellEnd"/>
      <w:r w:rsidRPr="00BA7036">
        <w:rPr>
          <w:sz w:val="24"/>
        </w:rPr>
        <w:t xml:space="preserve"> zespołów naukowych w oparciu do dotychczasową współpracę z Ukrainą i Słowacją,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rozwój naukowy adiunktów i asystentów, 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wzrost otwartości Wydziału na nowe koncepcje zarządzania, w tym związane z uczestnictwem w projektach mających na celu jego doskonalenia,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uzyskanie pozytywnych zewnętrznych akredytacji,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doskonalenie wydziałowego systemu zapewniania jakości kształcenia,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oszczędności wynikające z optymalizacji wykorzystania własnych zasobów.</w:t>
      </w:r>
    </w:p>
    <w:p w:rsidR="000E4B36" w:rsidRPr="00BA7036" w:rsidRDefault="000E4B36" w:rsidP="000E4B36">
      <w:pPr>
        <w:pStyle w:val="StylTekstpodstawowywcity311pt"/>
        <w:spacing w:line="360" w:lineRule="auto"/>
        <w:ind w:firstLine="0"/>
        <w:rPr>
          <w:sz w:val="24"/>
        </w:rPr>
      </w:pPr>
    </w:p>
    <w:p w:rsidR="000E4B36" w:rsidRPr="00BA7036" w:rsidRDefault="000E4B36" w:rsidP="000E4B36">
      <w:pPr>
        <w:pStyle w:val="StylTekstpodstawowywcity311pt"/>
        <w:spacing w:line="360" w:lineRule="auto"/>
        <w:ind w:firstLine="0"/>
        <w:rPr>
          <w:sz w:val="24"/>
        </w:rPr>
      </w:pPr>
      <w:r w:rsidRPr="00BA7036">
        <w:rPr>
          <w:b/>
          <w:bCs/>
          <w:sz w:val="24"/>
        </w:rPr>
        <w:t>Zagrożenia w re</w:t>
      </w:r>
      <w:r w:rsidR="00C13504">
        <w:rPr>
          <w:b/>
          <w:bCs/>
          <w:sz w:val="24"/>
        </w:rPr>
        <w:t>alizacji strategii w latach 2021</w:t>
      </w:r>
      <w:r w:rsidRPr="00BA7036">
        <w:rPr>
          <w:b/>
          <w:bCs/>
          <w:sz w:val="24"/>
        </w:rPr>
        <w:t>- 202</w:t>
      </w:r>
      <w:r w:rsidR="00C13504">
        <w:rPr>
          <w:b/>
          <w:bCs/>
          <w:sz w:val="24"/>
        </w:rPr>
        <w:t>5</w:t>
      </w:r>
      <w:r w:rsidRPr="00BA7036">
        <w:rPr>
          <w:sz w:val="24"/>
        </w:rPr>
        <w:t>: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dalszy spadek liczby kandydatów na studia związany z niżem demograficznym,</w:t>
      </w:r>
    </w:p>
    <w:p w:rsidR="00D51820" w:rsidRPr="00D51820" w:rsidRDefault="000E4B36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odpływ </w:t>
      </w:r>
      <w:r w:rsidRPr="00D51820">
        <w:rPr>
          <w:sz w:val="24"/>
        </w:rPr>
        <w:t>najlepszych kandydatów na studia na inne uczelnie akademickie,</w:t>
      </w:r>
      <w:r w:rsidR="00C13504" w:rsidRPr="00D51820">
        <w:rPr>
          <w:sz w:val="24"/>
        </w:rPr>
        <w:t xml:space="preserve"> gdzie studiowanie jest bezpłatne,</w:t>
      </w:r>
      <w:r w:rsidR="00D51820" w:rsidRPr="00D51820">
        <w:rPr>
          <w:sz w:val="24"/>
        </w:rPr>
        <w:t xml:space="preserve"> </w:t>
      </w:r>
    </w:p>
    <w:p w:rsidR="000E4B36" w:rsidRPr="00D51820" w:rsidRDefault="00D51820" w:rsidP="00D51820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po</w:t>
      </w:r>
      <w:r w:rsidRPr="00D51820">
        <w:rPr>
          <w:sz w:val="24"/>
        </w:rPr>
        <w:t xml:space="preserve">odejmowanie studiów przez absolwentów szkół o stosunkowo niskiej jakości </w:t>
      </w:r>
      <w:r>
        <w:rPr>
          <w:sz w:val="24"/>
        </w:rPr>
        <w:t>wy</w:t>
      </w:r>
      <w:r w:rsidRPr="00D51820">
        <w:rPr>
          <w:sz w:val="24"/>
        </w:rPr>
        <w:t>kształcenia, co skutkuje trudnościami w realizacji programu kształcenia (w konsekwencji wydłuża się okres studiowania, studenci rez</w:t>
      </w:r>
      <w:r>
        <w:rPr>
          <w:sz w:val="24"/>
        </w:rPr>
        <w:t>ygnują z kontynuowania studiów),</w:t>
      </w:r>
    </w:p>
    <w:p w:rsidR="000E4B36" w:rsidRPr="00BA7036" w:rsidRDefault="00D51820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duża konkurencja ze strony uczelni publicznych z terenu województwa i kraju,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polityka rządowa zorientowana na wspieranie rozwoju dużych ośrodków naukowych,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>wzrost koncentracji kapitału intelektualnego w dużych ośrodkach akademickich,</w:t>
      </w:r>
    </w:p>
    <w:p w:rsidR="000E4B36" w:rsidRPr="00BA7036" w:rsidRDefault="00C13504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odpływ wartościowej</w:t>
      </w:r>
      <w:r w:rsidR="000E4B36" w:rsidRPr="00BA7036">
        <w:rPr>
          <w:sz w:val="24"/>
        </w:rPr>
        <w:t xml:space="preserve"> kadry </w:t>
      </w:r>
      <w:r>
        <w:rPr>
          <w:sz w:val="24"/>
        </w:rPr>
        <w:t xml:space="preserve">naukowej </w:t>
      </w:r>
      <w:r w:rsidR="000E4B36" w:rsidRPr="00BA7036">
        <w:rPr>
          <w:sz w:val="24"/>
        </w:rPr>
        <w:t>do innych uczelni,</w:t>
      </w:r>
    </w:p>
    <w:p w:rsidR="000E4B36" w:rsidRPr="00BA7036" w:rsidRDefault="000E4B36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 w:rsidRPr="00BA7036">
        <w:rPr>
          <w:sz w:val="24"/>
        </w:rPr>
        <w:t xml:space="preserve">niskie zainteresowanie finansowaniem badań naukowych przez sferę biznesu lokalnego, </w:t>
      </w:r>
    </w:p>
    <w:p w:rsidR="000E4B36" w:rsidRDefault="00C13504" w:rsidP="000E4B36">
      <w:pPr>
        <w:pStyle w:val="StylTekstpodstawowywcity311pt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przyznanie nauczycielom akademickim pracującym na wydziale statusu nauczycieli dydaktycznych i wynikającego z tego obciążenia godzinowego, co utrudnia oczekiwania na efekty ich pracy naukowej.</w:t>
      </w:r>
    </w:p>
    <w:p w:rsidR="00C13504" w:rsidRPr="00BA7036" w:rsidRDefault="00C13504" w:rsidP="00C13504">
      <w:pPr>
        <w:pStyle w:val="StylTekstpodstawowywcity311pt"/>
        <w:spacing w:line="360" w:lineRule="auto"/>
        <w:ind w:left="1077" w:firstLine="0"/>
        <w:rPr>
          <w:sz w:val="24"/>
        </w:rPr>
      </w:pPr>
    </w:p>
    <w:p w:rsidR="000E4B36" w:rsidRPr="00BA7036" w:rsidRDefault="000E4B36" w:rsidP="000E4B36">
      <w:pPr>
        <w:pStyle w:val="Nagwek1"/>
      </w:pPr>
      <w:r w:rsidRPr="00BA7036">
        <w:lastRenderedPageBreak/>
        <w:t xml:space="preserve">Misja Wydziału </w:t>
      </w:r>
      <w:r w:rsidR="00372323">
        <w:t>Prawa</w:t>
      </w:r>
      <w:r w:rsidRPr="00BA7036">
        <w:t xml:space="preserve"> i Bezpieczeństwa:</w:t>
      </w:r>
    </w:p>
    <w:p w:rsidR="000E4B36" w:rsidRPr="00BA7036" w:rsidRDefault="000E4B36" w:rsidP="000E4B36">
      <w:pPr>
        <w:pStyle w:val="Nagwek1"/>
        <w:jc w:val="both"/>
      </w:pPr>
    </w:p>
    <w:p w:rsidR="000E4B36" w:rsidRPr="00BA7036" w:rsidRDefault="009C5228" w:rsidP="000E4B36">
      <w:pPr>
        <w:pStyle w:val="Nagwek1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Misja</w:t>
      </w:r>
      <w:r w:rsidR="000E4B36" w:rsidRPr="00BA7036">
        <w:rPr>
          <w:b w:val="0"/>
          <w:bCs w:val="0"/>
        </w:rPr>
        <w:t xml:space="preserve"> Wydziału</w:t>
      </w:r>
      <w:r w:rsidR="000E4B36" w:rsidRPr="00BA7036">
        <w:t xml:space="preserve"> </w:t>
      </w:r>
      <w:r w:rsidR="00372323">
        <w:rPr>
          <w:b w:val="0"/>
          <w:bCs w:val="0"/>
        </w:rPr>
        <w:t>Prawa</w:t>
      </w:r>
      <w:r w:rsidR="000E4B36" w:rsidRPr="00BA7036">
        <w:rPr>
          <w:b w:val="0"/>
          <w:bCs w:val="0"/>
        </w:rPr>
        <w:t xml:space="preserve"> i Bezpieczeństwa Wyższej Szkoły Ekonomii, Prawa i Nauk Medycznych im. prof. Edwarda Lipińskiego w Kielcach</w:t>
      </w:r>
      <w:r>
        <w:rPr>
          <w:b w:val="0"/>
          <w:bCs w:val="0"/>
        </w:rPr>
        <w:t xml:space="preserve"> wywodzi się z misji Uczelni i w szczególności </w:t>
      </w:r>
      <w:r w:rsidR="000E4B36" w:rsidRPr="00BA7036">
        <w:rPr>
          <w:b w:val="0"/>
          <w:bCs w:val="0"/>
        </w:rPr>
        <w:t xml:space="preserve"> </w:t>
      </w:r>
      <w:r w:rsidR="00022727">
        <w:rPr>
          <w:b w:val="0"/>
          <w:bCs w:val="0"/>
        </w:rPr>
        <w:t>zakłada</w:t>
      </w:r>
      <w:r w:rsidR="000E4B36" w:rsidRPr="00BA7036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</w:p>
    <w:p w:rsidR="000E4B36" w:rsidRPr="00BA7036" w:rsidRDefault="000E4B36" w:rsidP="000E4B36">
      <w:pPr>
        <w:pStyle w:val="Nagwek1"/>
        <w:numPr>
          <w:ilvl w:val="0"/>
          <w:numId w:val="13"/>
        </w:numPr>
        <w:spacing w:line="360" w:lineRule="auto"/>
        <w:jc w:val="both"/>
        <w:rPr>
          <w:b w:val="0"/>
          <w:bCs w:val="0"/>
        </w:rPr>
      </w:pPr>
      <w:r w:rsidRPr="00BA7036">
        <w:rPr>
          <w:b w:val="0"/>
          <w:bCs w:val="0"/>
        </w:rPr>
        <w:t>utrzymanie pozycji lidera jako głównego niepublicznego ośrodka akademickiego w województwie świętokrzyskim</w:t>
      </w:r>
      <w:r w:rsidR="00405F5C">
        <w:rPr>
          <w:b w:val="0"/>
          <w:bCs w:val="0"/>
        </w:rPr>
        <w:t>, pomimo otworzenia</w:t>
      </w:r>
      <w:r w:rsidRPr="00BA7036">
        <w:rPr>
          <w:b w:val="0"/>
          <w:bCs w:val="0"/>
        </w:rPr>
        <w:t xml:space="preserve"> na Uniwersytecie Jana Kochanowskiego w Kielcach </w:t>
      </w:r>
      <w:r w:rsidR="00405F5C">
        <w:rPr>
          <w:b w:val="0"/>
          <w:bCs w:val="0"/>
        </w:rPr>
        <w:t xml:space="preserve">podobnych, bezpłatnych dla studentów kierunków, </w:t>
      </w:r>
      <w:r w:rsidRPr="00BA7036">
        <w:rPr>
          <w:b w:val="0"/>
          <w:bCs w:val="0"/>
        </w:rPr>
        <w:t>w zakresie jakości kształcenia przyszłych</w:t>
      </w:r>
      <w:r w:rsidR="00405F5C">
        <w:rPr>
          <w:b w:val="0"/>
          <w:bCs w:val="0"/>
        </w:rPr>
        <w:t xml:space="preserve"> prawników i </w:t>
      </w:r>
      <w:r w:rsidRPr="00BA7036">
        <w:rPr>
          <w:b w:val="0"/>
          <w:bCs w:val="0"/>
        </w:rPr>
        <w:t xml:space="preserve"> pracowników administracji państwowej i samorządowej oraz podmiotów gospodarczych powiązanych z bezpieczeństwem wewnętrznym,</w:t>
      </w:r>
    </w:p>
    <w:p w:rsidR="000E4B36" w:rsidRPr="00BA7036" w:rsidRDefault="000E4B36" w:rsidP="000E4B36">
      <w:pPr>
        <w:pStyle w:val="Nagwek1"/>
        <w:numPr>
          <w:ilvl w:val="0"/>
          <w:numId w:val="13"/>
        </w:numPr>
        <w:spacing w:line="360" w:lineRule="auto"/>
        <w:jc w:val="both"/>
        <w:rPr>
          <w:b w:val="0"/>
          <w:bCs w:val="0"/>
        </w:rPr>
      </w:pPr>
      <w:r w:rsidRPr="00BA7036">
        <w:rPr>
          <w:b w:val="0"/>
          <w:bCs w:val="0"/>
        </w:rPr>
        <w:t xml:space="preserve">kontynuacja w kształceniu na regionalny rynek pracy wykwalifikowanej grupy osób w zakresie nauk </w:t>
      </w:r>
      <w:r w:rsidR="00405F5C">
        <w:rPr>
          <w:b w:val="0"/>
          <w:bCs w:val="0"/>
        </w:rPr>
        <w:t xml:space="preserve">prawnych i </w:t>
      </w:r>
      <w:r w:rsidRPr="00BA7036">
        <w:rPr>
          <w:b w:val="0"/>
          <w:bCs w:val="0"/>
        </w:rPr>
        <w:t>społecznych, odznaczających się wysokim poziomem wiedzy merytorycznej i praktycznej, w szczególności nabytymi umiejętnościami praktycznym w stosowaniu wiedzy teoretycznej, a także prezentujących właściwe postawy obywatelskie i społeczne,</w:t>
      </w:r>
    </w:p>
    <w:p w:rsidR="000E4B36" w:rsidRPr="00BA7036" w:rsidRDefault="000E4B36" w:rsidP="000E4B36">
      <w:pPr>
        <w:pStyle w:val="Nagwek1"/>
        <w:numPr>
          <w:ilvl w:val="0"/>
          <w:numId w:val="13"/>
        </w:numPr>
        <w:spacing w:line="360" w:lineRule="auto"/>
        <w:jc w:val="both"/>
        <w:rPr>
          <w:b w:val="0"/>
          <w:bCs w:val="0"/>
        </w:rPr>
      </w:pPr>
      <w:r w:rsidRPr="00BA7036">
        <w:rPr>
          <w:b w:val="0"/>
          <w:bCs w:val="0"/>
        </w:rPr>
        <w:t xml:space="preserve">przygotowanie absolwentów w sposób wszechstronny i profesjonalny do wykonywania przyszłych zawodów na potrzeby </w:t>
      </w:r>
      <w:r w:rsidR="00405F5C">
        <w:rPr>
          <w:b w:val="0"/>
          <w:bCs w:val="0"/>
        </w:rPr>
        <w:t xml:space="preserve">wymiaru sprawiedliwości, organów ścigania, </w:t>
      </w:r>
      <w:r w:rsidRPr="00BA7036">
        <w:rPr>
          <w:b w:val="0"/>
          <w:bCs w:val="0"/>
        </w:rPr>
        <w:t>instytucji państwowych i samorządowych oraz miejscowego biznesu - podmiotów gospodarczych,</w:t>
      </w:r>
    </w:p>
    <w:p w:rsidR="000E4B36" w:rsidRPr="00BA7036" w:rsidRDefault="000E4B36" w:rsidP="000E4B36">
      <w:pPr>
        <w:pStyle w:val="Nagwek1"/>
        <w:numPr>
          <w:ilvl w:val="0"/>
          <w:numId w:val="13"/>
        </w:numPr>
        <w:spacing w:line="360" w:lineRule="auto"/>
        <w:jc w:val="both"/>
        <w:rPr>
          <w:b w:val="0"/>
          <w:bCs w:val="0"/>
        </w:rPr>
      </w:pPr>
      <w:r w:rsidRPr="00BA7036">
        <w:rPr>
          <w:b w:val="0"/>
          <w:bCs w:val="0"/>
        </w:rPr>
        <w:t>doskonalenie dotychczasowych form i metod kształcenia oraz wprowadzanie nowych opartych na normach i procedurach kształcenia poprzez dalsze udoskonalanie wewnętrznego systemu zarządzanie jakością,</w:t>
      </w:r>
    </w:p>
    <w:p w:rsidR="000E4B36" w:rsidRPr="00BA7036" w:rsidRDefault="000E4B36" w:rsidP="000E4B36">
      <w:pPr>
        <w:numPr>
          <w:ilvl w:val="0"/>
          <w:numId w:val="13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dalszy rozwój w tworzeniu powiązań regionalnego środowiska</w:t>
      </w:r>
      <w:r w:rsidR="00405F5C">
        <w:rPr>
          <w:rFonts w:cs="Times New Roman"/>
          <w:szCs w:val="24"/>
        </w:rPr>
        <w:t xml:space="preserve"> akademickiego z przedsiębiorstwami, instytucjami publicznymi i środowiskiem prawniczym. </w:t>
      </w:r>
    </w:p>
    <w:p w:rsidR="000E4B36" w:rsidRPr="00BA7036" w:rsidRDefault="000E4B36" w:rsidP="000E4B36">
      <w:pPr>
        <w:rPr>
          <w:rStyle w:val="Nagwek1Znak"/>
          <w:rFonts w:eastAsiaTheme="minorHAnsi"/>
        </w:rPr>
      </w:pPr>
    </w:p>
    <w:p w:rsidR="000E4B36" w:rsidRPr="00BA7036" w:rsidRDefault="000E4B36" w:rsidP="000E4B36">
      <w:pPr>
        <w:rPr>
          <w:rStyle w:val="Nagwek1Znak"/>
          <w:rFonts w:eastAsiaTheme="minorHAnsi"/>
        </w:rPr>
      </w:pPr>
    </w:p>
    <w:p w:rsidR="000E4B36" w:rsidRDefault="000E4B36" w:rsidP="000E4B36">
      <w:pPr>
        <w:rPr>
          <w:rStyle w:val="Nagwek1Znak"/>
          <w:rFonts w:eastAsiaTheme="minorHAnsi"/>
        </w:rPr>
      </w:pPr>
      <w:r w:rsidRPr="00BA7036">
        <w:rPr>
          <w:rStyle w:val="Nagwek1Znak"/>
          <w:rFonts w:eastAsiaTheme="minorHAnsi"/>
        </w:rPr>
        <w:t xml:space="preserve">Misję Wydziału </w:t>
      </w:r>
      <w:r w:rsidR="00372323">
        <w:rPr>
          <w:rStyle w:val="Nagwek1Znak"/>
          <w:rFonts w:eastAsiaTheme="minorHAnsi"/>
        </w:rPr>
        <w:t>Prawa</w:t>
      </w:r>
      <w:r w:rsidRPr="00BA7036">
        <w:rPr>
          <w:rStyle w:val="Nagwek1Znak"/>
          <w:rFonts w:eastAsiaTheme="minorHAnsi"/>
        </w:rPr>
        <w:t xml:space="preserve"> i Bezpieczeństwa realizowana będzie poprzez:</w:t>
      </w:r>
    </w:p>
    <w:p w:rsidR="004D3617" w:rsidRPr="00BA7036" w:rsidRDefault="004D3617" w:rsidP="000E4B36">
      <w:pPr>
        <w:rPr>
          <w:rStyle w:val="Nagwek1Znak"/>
          <w:rFonts w:eastAsiaTheme="minorHAnsi"/>
        </w:rPr>
      </w:pP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rozwój kadry dydaktycznej i osobowości studentów, ugruntowanie umiejętności samodzielnego zdobywania i uzupełniania wiedzy w procesie samokształcenia oraz krytycznego myślenia a także kształtowanie racjonalnych, etycznych i zaangażowanych postaw obywatelskich;</w:t>
      </w: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lastRenderedPageBreak/>
        <w:t>inicjowanie kreatywności i innowacyjności zarówno kadry dydaktycznej jak i studentów,</w:t>
      </w: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udoskonalanie umiejętności korzystania z nowoczesnych technik w celu zdobywania wiedzy, umiejętności i kompetencji pozwalających na świadome i sprawne funkcjonowanie we współczesnym życiu społecznym;</w:t>
      </w: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doskonalenie umiejętności współpracy opartej na wzajemnym zaufaniu oraz umiejętności kierowania pracą zespołową, a także umiejętności dostosowywania się do zmian zachodzących na rynku pracy;</w:t>
      </w: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tworzenie nowej wiedzy przez prowadzenie badań naukowych przez kadrę dydaktyczną wydziału i studentów w celu przekazywania ich do użytku społecznego;</w:t>
      </w:r>
    </w:p>
    <w:p w:rsidR="000E4B36" w:rsidRPr="00BA7036" w:rsidRDefault="000E4B36" w:rsidP="000E4B36">
      <w:pPr>
        <w:numPr>
          <w:ilvl w:val="0"/>
          <w:numId w:val="17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rozwijanie kontaktów z otoczeniem społecznym i gospodarczym.</w:t>
      </w:r>
    </w:p>
    <w:p w:rsidR="00405F5C" w:rsidRDefault="00405F5C" w:rsidP="000E4B36">
      <w:pPr>
        <w:rPr>
          <w:rFonts w:cs="Times New Roman"/>
          <w:b/>
          <w:bCs/>
          <w:szCs w:val="24"/>
        </w:rPr>
      </w:pPr>
    </w:p>
    <w:p w:rsidR="000E4B36" w:rsidRPr="00BA7036" w:rsidRDefault="000E4B36" w:rsidP="000E4B36">
      <w:pPr>
        <w:rPr>
          <w:rFonts w:cs="Times New Roman"/>
          <w:b/>
          <w:bCs/>
          <w:szCs w:val="24"/>
        </w:rPr>
      </w:pPr>
      <w:r w:rsidRPr="00BA7036">
        <w:rPr>
          <w:rFonts w:cs="Times New Roman"/>
          <w:b/>
          <w:bCs/>
          <w:szCs w:val="24"/>
        </w:rPr>
        <w:t xml:space="preserve">Wizja Wydziału </w:t>
      </w:r>
      <w:r w:rsidR="00372323">
        <w:rPr>
          <w:rFonts w:cs="Times New Roman"/>
          <w:b/>
          <w:bCs/>
          <w:szCs w:val="24"/>
        </w:rPr>
        <w:t>Prawa</w:t>
      </w:r>
      <w:r w:rsidRPr="00BA7036">
        <w:rPr>
          <w:rFonts w:cs="Times New Roman"/>
          <w:b/>
          <w:bCs/>
          <w:szCs w:val="24"/>
        </w:rPr>
        <w:t xml:space="preserve"> i Bezpieczeństwa to:</w:t>
      </w:r>
    </w:p>
    <w:p w:rsidR="000E4B36" w:rsidRPr="00BA7036" w:rsidRDefault="000E4B36" w:rsidP="000E4B36">
      <w:pPr>
        <w:pStyle w:val="Nagwek2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</w:rPr>
        <w:t>dalszy rozwój wydziału poprzez powiększanie oferty edukacyjnej - uruchamianie nowych kierunków studiów oparty na analizie regionalnej i  odpowiadających zapotrzebowaniu miejscowego otoczenia,</w:t>
      </w: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</w:rPr>
        <w:t>wnoszenie do regionu świętokrzyskiego zasobu wiedzy, która będzie wspomagać rozwiązywanie miejscowych problemów społeczno - administracyjnych,</w:t>
      </w: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  <w:shd w:val="clear" w:color="auto" w:fill="FFFFFF"/>
        </w:rPr>
        <w:t xml:space="preserve">umacnianie pozycji lidera jako uczelni niepublicznej w kształceniu studentów w zakresie nauk </w:t>
      </w:r>
      <w:r w:rsidR="00405F5C">
        <w:rPr>
          <w:b w:val="0"/>
          <w:bCs w:val="0"/>
          <w:sz w:val="24"/>
          <w:szCs w:val="24"/>
          <w:shd w:val="clear" w:color="auto" w:fill="FFFFFF"/>
        </w:rPr>
        <w:t xml:space="preserve">prawnych i </w:t>
      </w:r>
      <w:r w:rsidRPr="00BA7036">
        <w:rPr>
          <w:b w:val="0"/>
          <w:bCs w:val="0"/>
          <w:sz w:val="24"/>
          <w:szCs w:val="24"/>
          <w:shd w:val="clear" w:color="auto" w:fill="FFFFFF"/>
        </w:rPr>
        <w:t>społecznych oraz konkurowanie z wydziałami istniejącymi w innych Uczelniach kształcących na podobnych kierunkach,</w:t>
      </w: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  <w:shd w:val="clear" w:color="auto" w:fill="FFFFFF"/>
        </w:rPr>
        <w:t>kontynuowanie otwarcia na otoczenie społeczne, w szczególności poprzez włączanie się  w wykonywanie przedsięwzięć z dziedziny edukacji na rzecz społeczności regionalnej,</w:t>
      </w: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</w:rPr>
        <w:t>dalsze podnoszenie jakości kształcenia w oparciu o wewnętrzny system zapewnienia jakością kształcenia oraz o zmiany będące konsekwencją nowelizacji ustawy o szkolnictwie wyższym, jak również w oparciu o zmiany będących oczekiwaniem społeczności regionalnej, także studenckiej,</w:t>
      </w:r>
    </w:p>
    <w:p w:rsidR="000E4B36" w:rsidRPr="00BA7036" w:rsidRDefault="000E4B36" w:rsidP="000E4B36">
      <w:pPr>
        <w:pStyle w:val="Nagwek2"/>
        <w:numPr>
          <w:ilvl w:val="0"/>
          <w:numId w:val="18"/>
        </w:numPr>
        <w:shd w:val="clear" w:color="auto" w:fill="FFFFFF"/>
        <w:spacing w:after="0" w:line="360" w:lineRule="auto"/>
        <w:ind w:left="777" w:hanging="357"/>
        <w:jc w:val="both"/>
        <w:rPr>
          <w:b w:val="0"/>
          <w:bCs w:val="0"/>
          <w:sz w:val="24"/>
          <w:szCs w:val="24"/>
        </w:rPr>
      </w:pPr>
      <w:r w:rsidRPr="00BA7036">
        <w:rPr>
          <w:b w:val="0"/>
          <w:bCs w:val="0"/>
          <w:sz w:val="24"/>
          <w:szCs w:val="24"/>
        </w:rPr>
        <w:t>dalszy rozwój infrastruktury dostosowanej do potrzeb badawczych i dydaktycznych wydziału,</w:t>
      </w:r>
    </w:p>
    <w:p w:rsidR="000E4B36" w:rsidRPr="00BA7036" w:rsidRDefault="000E4B36" w:rsidP="000E4B36">
      <w:pPr>
        <w:numPr>
          <w:ilvl w:val="0"/>
          <w:numId w:val="18"/>
        </w:numPr>
        <w:ind w:left="777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dążenie do utrzymywania korzystnego klimatu dla pracowników dydaktycznych stawiających na swój rozwój naukowy  i dla studentów dążących do swojego rozwoju </w:t>
      </w:r>
      <w:r w:rsidRPr="00BA7036">
        <w:rPr>
          <w:rFonts w:cs="Times New Roman"/>
          <w:szCs w:val="24"/>
        </w:rPr>
        <w:lastRenderedPageBreak/>
        <w:t>naukowego.</w:t>
      </w:r>
      <w:r w:rsidRPr="00BA7036">
        <w:rPr>
          <w:rFonts w:cs="Times New Roman"/>
          <w:szCs w:val="24"/>
        </w:rPr>
        <w:cr/>
      </w:r>
    </w:p>
    <w:p w:rsidR="000E4B36" w:rsidRPr="00BA7036" w:rsidRDefault="000E4B36" w:rsidP="000E4B36">
      <w:pPr>
        <w:pStyle w:val="Nagwek1"/>
        <w:spacing w:line="360" w:lineRule="auto"/>
      </w:pPr>
      <w:r w:rsidRPr="00BA7036">
        <w:t xml:space="preserve">Cele strategiczne Wydziału </w:t>
      </w:r>
      <w:r w:rsidR="00372323">
        <w:t>Prawa</w:t>
      </w:r>
      <w:r w:rsidRPr="00BA7036">
        <w:t xml:space="preserve"> i Bezpieczeństwa  (ogólne)</w:t>
      </w:r>
    </w:p>
    <w:p w:rsidR="000E4B36" w:rsidRPr="00BA7036" w:rsidRDefault="000E4B36" w:rsidP="000E4B36">
      <w:pPr>
        <w:ind w:left="360"/>
        <w:rPr>
          <w:rFonts w:cs="Times New Roman"/>
          <w:b/>
          <w:szCs w:val="24"/>
        </w:rPr>
      </w:pP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dostosowanie </w:t>
      </w:r>
      <w:r w:rsidRPr="00BA7036">
        <w:rPr>
          <w:rFonts w:cs="Times New Roman"/>
          <w:bCs/>
          <w:szCs w:val="24"/>
        </w:rPr>
        <w:t xml:space="preserve">systemu kształcenia do potrzeb lokalnego środowiska, </w:t>
      </w:r>
      <w:r w:rsidRPr="00BA7036">
        <w:rPr>
          <w:rFonts w:cs="Times New Roman"/>
          <w:bCs/>
          <w:szCs w:val="24"/>
        </w:rPr>
        <w:br/>
        <w:t>także krajowego i europejskiego rynku pracy poprzez doskonalenie wewnętrznego systemu zapewnienia jakości kształcenia i zmiany w programie kształcenia we współpracy z partnerami zewnętrznymi wydziału (</w:t>
      </w:r>
      <w:proofErr w:type="spellStart"/>
      <w:r w:rsidRPr="00BA7036">
        <w:rPr>
          <w:rFonts w:cs="Times New Roman"/>
          <w:bCs/>
          <w:szCs w:val="24"/>
        </w:rPr>
        <w:t>interesariusze</w:t>
      </w:r>
      <w:proofErr w:type="spellEnd"/>
      <w:r w:rsidRPr="00BA7036">
        <w:rPr>
          <w:rFonts w:cs="Times New Roman"/>
          <w:bCs/>
          <w:szCs w:val="24"/>
        </w:rPr>
        <w:t xml:space="preserve"> wewnętrzni i zewnętrzni),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dalszy rozwój funkcjonowania Wydziału na arenie międzynarodowej poprzez rozszerzanie współpracy z Uczelniami z innych państw w realizacji w programów i projektów krajowych i zagranicznych, 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zróżnicowanie w oparciu o wysoką jakość kształcenia oferty dydaktycznej obejmującej produkty dydaktyczne i naukowo-badawcze w celu budowania wśród studentów własnej przyszłej drogi zawodowej,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kontynuowanie badań poszerzających dotychczasowy dorobek naukowy poprzez wprowadzanie nowych i aktywnych metod i form pracy badawczej (e-learning),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dalsze utrzymanie kształcenia na dotychczasowym kierunku o zmienionym profilu kształcenia (profil praktyczny) oraz poszukiwanie nowych, będących zaspokojeniem indywidualnych aspiracje studentów, a jednocześnie odpowiadających oczekiwaniu przyszłych pracodawców,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kontynuacja współuczestniczenia i wspomagania rozwoju naukowego podmiotów </w:t>
      </w:r>
      <w:r w:rsidRPr="00BA7036">
        <w:rPr>
          <w:rFonts w:cs="Times New Roman"/>
          <w:szCs w:val="24"/>
        </w:rPr>
        <w:br/>
        <w:t>i instytucji regionalnych, w tym także społecznych działających w województwie świętokrzyskim,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bCs/>
          <w:szCs w:val="24"/>
        </w:rPr>
        <w:t xml:space="preserve">dalsze inicjowanie działania w regionalnym świętokrzyskim środowisku w celu poszerzenie współpracy i wymiany doświadczeń, 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systematyczne podnoszenie poziomu kwalifikacji kadry akademickiej </w:t>
      </w:r>
      <w:r w:rsidRPr="00BA7036">
        <w:rPr>
          <w:rFonts w:cs="Times New Roman"/>
          <w:szCs w:val="24"/>
        </w:rPr>
        <w:br/>
        <w:t>i pracowników zaangażowanych w sprawy Wydziału,</w:t>
      </w:r>
    </w:p>
    <w:p w:rsidR="000E4B36" w:rsidRPr="00BA7036" w:rsidRDefault="000E4B36" w:rsidP="000E4B36">
      <w:pPr>
        <w:numPr>
          <w:ilvl w:val="0"/>
          <w:numId w:val="1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pozyskiwanie środków finansowych i ich racjonalne wykorzystywanie dla potrzeb rozwoju naukowego Wydziału.</w:t>
      </w:r>
    </w:p>
    <w:p w:rsidR="000E4B36" w:rsidRPr="00BA7036" w:rsidRDefault="000E4B36" w:rsidP="000E4B36">
      <w:pPr>
        <w:spacing w:after="120"/>
        <w:rPr>
          <w:rFonts w:cs="Times New Roman"/>
          <w:szCs w:val="24"/>
        </w:rPr>
      </w:pPr>
    </w:p>
    <w:p w:rsidR="000E4B36" w:rsidRPr="00BA7036" w:rsidRDefault="000E4B36" w:rsidP="000E4B36">
      <w:pPr>
        <w:pStyle w:val="Nagwek1"/>
      </w:pPr>
      <w:r w:rsidRPr="00BA7036">
        <w:t xml:space="preserve">Cele strategiczne Wydziału </w:t>
      </w:r>
      <w:r w:rsidR="00372323">
        <w:t>Prawa</w:t>
      </w:r>
      <w:r w:rsidRPr="00BA7036">
        <w:t xml:space="preserve"> i Bezpieczeństwa (szczegółowe)</w:t>
      </w:r>
    </w:p>
    <w:p w:rsidR="000E4B36" w:rsidRPr="00BA7036" w:rsidRDefault="000E4B36" w:rsidP="000E4B36">
      <w:pPr>
        <w:spacing w:after="120"/>
        <w:rPr>
          <w:rFonts w:cs="Times New Roman"/>
          <w:b/>
          <w:bCs/>
          <w:szCs w:val="24"/>
        </w:rPr>
      </w:pPr>
    </w:p>
    <w:p w:rsidR="000E4B36" w:rsidRPr="00BA7036" w:rsidRDefault="000E4B36" w:rsidP="000E4B36">
      <w:pPr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bCs/>
          <w:szCs w:val="24"/>
        </w:rPr>
        <w:lastRenderedPageBreak/>
        <w:t xml:space="preserve">dalsze inicjowanie podnoszenia poziomu jakości kształcenia oraz </w:t>
      </w:r>
      <w:r w:rsidRPr="00BA7036">
        <w:rPr>
          <w:rFonts w:cs="Times New Roman"/>
          <w:szCs w:val="24"/>
        </w:rPr>
        <w:t>badań naukowych zgodnie z wymogami stawianymi przez Ministerstwo Szkolnictwa Wyższego i Nauki,</w:t>
      </w:r>
    </w:p>
    <w:p w:rsidR="000E4B36" w:rsidRPr="00BA7036" w:rsidRDefault="000E4B36" w:rsidP="000E4B36">
      <w:pPr>
        <w:numPr>
          <w:ilvl w:val="0"/>
          <w:numId w:val="11"/>
        </w:numPr>
        <w:spacing w:after="120"/>
        <w:rPr>
          <w:rFonts w:cs="Times New Roman"/>
          <w:bCs/>
          <w:szCs w:val="24"/>
        </w:rPr>
      </w:pPr>
      <w:r w:rsidRPr="00BA7036">
        <w:rPr>
          <w:rFonts w:cs="Times New Roman"/>
          <w:bCs/>
          <w:szCs w:val="24"/>
        </w:rPr>
        <w:t xml:space="preserve">kontynuowanie wzbogacania oferty edukacyjno-badawczej dla studentów, w tym studiów podyplomowych, </w:t>
      </w:r>
    </w:p>
    <w:p w:rsidR="000E4B36" w:rsidRPr="00BA7036" w:rsidRDefault="000E4B36" w:rsidP="000E4B36">
      <w:pPr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kontynuowanie i rozszerzanie współpracy Wydziału w wymiarze ogólnokrajowym  i międzynarodowym, szczególnie z sąsiadującymi państwami (Ukrainy , Słowacja) poprzez wspólne badania naukowe i udział w międzynarodowych projektach i konferencjach, </w:t>
      </w:r>
    </w:p>
    <w:p w:rsidR="000E4B36" w:rsidRPr="00BA7036" w:rsidRDefault="000E4B36" w:rsidP="000E4B36">
      <w:pPr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dalsze wzbogacanie współpracy z miejscowy</w:t>
      </w:r>
      <w:r w:rsidR="00BB0652">
        <w:rPr>
          <w:rFonts w:cs="Times New Roman"/>
          <w:szCs w:val="24"/>
        </w:rPr>
        <w:t>m środowiskiem, w szczególności prawniczym, wymiarem sprawiedliwości,</w:t>
      </w:r>
      <w:r w:rsidRPr="00BA7036">
        <w:rPr>
          <w:rFonts w:cs="Times New Roman"/>
          <w:szCs w:val="24"/>
        </w:rPr>
        <w:t xml:space="preserve"> organami ścigania oraz instytucjami i organizacjami państwowymi i pozarządowymi związanymi z administracją, bezpieczeństwem wew</w:t>
      </w:r>
      <w:r w:rsidR="00BB0652">
        <w:rPr>
          <w:rFonts w:cs="Times New Roman"/>
          <w:szCs w:val="24"/>
        </w:rPr>
        <w:t>nętrznym</w:t>
      </w:r>
      <w:r w:rsidRPr="00BA7036">
        <w:rPr>
          <w:rFonts w:cs="Times New Roman"/>
          <w:szCs w:val="24"/>
        </w:rPr>
        <w:t>,</w:t>
      </w:r>
    </w:p>
    <w:p w:rsidR="000E4B36" w:rsidRPr="00BA7036" w:rsidRDefault="000E4B36" w:rsidP="000E4B36">
      <w:pPr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rozszerzanie współpracy z krajowymi ośrodkami naukowymi w celu wymiany doświadczeń i poglądów w zakresie poprawy jakości kształcenia,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zagwarantowanie atrakcyjnych miejsc odbywania staży i praktyk dla studentów, 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bCs/>
          <w:szCs w:val="24"/>
        </w:rPr>
      </w:pPr>
      <w:r w:rsidRPr="00BA7036">
        <w:rPr>
          <w:rFonts w:cs="Times New Roman"/>
          <w:bCs/>
          <w:szCs w:val="24"/>
        </w:rPr>
        <w:t>współdziałanie z partnerami zewnętrznymi w celu pogłębienia wymiany kadry dydaktycznej pomiędzy ośrodkami akademickimi w Polsce i poza krajem,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bCs/>
          <w:szCs w:val="24"/>
        </w:rPr>
      </w:pPr>
      <w:r w:rsidRPr="00BA7036">
        <w:rPr>
          <w:rFonts w:cs="Times New Roman"/>
          <w:bCs/>
          <w:szCs w:val="24"/>
        </w:rPr>
        <w:t>zwiększenie liczby studentów w ramach realizowanych programów międzynarodowych i umów dwustronnych (</w:t>
      </w:r>
      <w:proofErr w:type="spellStart"/>
      <w:r w:rsidRPr="00BA7036">
        <w:rPr>
          <w:rFonts w:cs="Times New Roman"/>
          <w:bCs/>
          <w:szCs w:val="24"/>
        </w:rPr>
        <w:t>Erazmus</w:t>
      </w:r>
      <w:proofErr w:type="spellEnd"/>
      <w:r w:rsidRPr="00BA7036">
        <w:rPr>
          <w:rFonts w:cs="Times New Roman"/>
          <w:bCs/>
          <w:szCs w:val="24"/>
        </w:rPr>
        <w:t xml:space="preserve"> plus)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bCs/>
          <w:szCs w:val="24"/>
        </w:rPr>
        <w:t>organizacji staży i praktyk dla studentów z zagranicy w  instytucjach na terenie województwa świętokrzyskiego, a także naszych studentów w podobnych instytucjach zagranicznych,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kontynuacja w promowaniu studentów i absolwentów Wydziału w środowisku regionalnym poprzez ich aktywizację na rzecz miejscowego społeczeństwa,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zapewnienie warunków dla ustawicznego kształcenia absolwentów na studiach podyplomowych, kursach i innych kierunkach w Uczelni, 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bCs/>
          <w:szCs w:val="24"/>
        </w:rPr>
        <w:t>wzmocnienie organizacyjne i administracyjne procesu pozyskiwania środków na badania naukowe przez s</w:t>
      </w:r>
      <w:r w:rsidRPr="00BA7036">
        <w:rPr>
          <w:rFonts w:cs="Times New Roman"/>
          <w:szCs w:val="24"/>
        </w:rPr>
        <w:t xml:space="preserve">tworzenie systemu zachęt dla pracowników i zespołów </w:t>
      </w:r>
      <w:r w:rsidRPr="00BA7036">
        <w:rPr>
          <w:rFonts w:cs="Times New Roman"/>
          <w:szCs w:val="24"/>
        </w:rPr>
        <w:lastRenderedPageBreak/>
        <w:t>badawczych w celu poszukiwania dodatkowych źródeł zasilania uczelni w obszarze prac naukowo-badawczych,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bCs/>
          <w:szCs w:val="24"/>
        </w:rPr>
        <w:t>dalsze pogłębienie współpracy z lokalnym środowiskiem poprzez świadczenie komercyjnych usług edukacyjnych (szkolenia, kursy), udostępnienie bazy lokalowej, biblioteki, wspólne realizowanie inicjatyw na rzecz środowiska miejscowego,</w:t>
      </w:r>
    </w:p>
    <w:p w:rsidR="000E4B36" w:rsidRPr="00BA7036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koncentrowanie się na badaniach</w:t>
      </w:r>
      <w:r w:rsidRPr="00BA7036">
        <w:rPr>
          <w:rFonts w:cs="Times New Roman"/>
          <w:b/>
          <w:szCs w:val="24"/>
        </w:rPr>
        <w:t xml:space="preserve"> </w:t>
      </w:r>
      <w:r w:rsidRPr="00BA7036">
        <w:rPr>
          <w:rFonts w:cs="Times New Roman"/>
          <w:szCs w:val="24"/>
        </w:rPr>
        <w:t>umożliwiających wprowadzanie nowych specjalizacji i trybów studiowania oraz doskonalenie metod dydaktycznych,</w:t>
      </w:r>
    </w:p>
    <w:p w:rsidR="000E4B36" w:rsidRPr="00BB0652" w:rsidRDefault="000E4B36" w:rsidP="000E4B36">
      <w:pPr>
        <w:numPr>
          <w:ilvl w:val="0"/>
          <w:numId w:val="12"/>
        </w:numPr>
        <w:spacing w:after="120"/>
        <w:rPr>
          <w:rFonts w:cs="Times New Roman"/>
          <w:szCs w:val="24"/>
        </w:rPr>
      </w:pPr>
      <w:r w:rsidRPr="00BA7036">
        <w:rPr>
          <w:rFonts w:cs="Times New Roman"/>
          <w:color w:val="000000"/>
          <w:szCs w:val="24"/>
        </w:rPr>
        <w:t>wspieranie publikacji kadry dydaktycznej poprzez działalność uczelnianego działu wydawniczego.</w:t>
      </w:r>
    </w:p>
    <w:p w:rsidR="00BB0652" w:rsidRPr="00BA7036" w:rsidRDefault="00BB0652" w:rsidP="00BB0652">
      <w:pPr>
        <w:spacing w:after="120"/>
        <w:ind w:left="1077"/>
        <w:rPr>
          <w:rFonts w:cs="Times New Roman"/>
          <w:szCs w:val="24"/>
        </w:rPr>
      </w:pPr>
    </w:p>
    <w:p w:rsidR="000E4B36" w:rsidRPr="00BA7036" w:rsidRDefault="000E4B36" w:rsidP="000E4B36">
      <w:pPr>
        <w:pStyle w:val="Nagwek6"/>
        <w:spacing w:after="200"/>
        <w:rPr>
          <w:rFonts w:ascii="Times New Roman" w:hAnsi="Times New Roman" w:cs="Times New Roman"/>
          <w:b w:val="0"/>
          <w:sz w:val="24"/>
          <w:szCs w:val="24"/>
        </w:rPr>
      </w:pPr>
      <w:r w:rsidRPr="00BA7036">
        <w:rPr>
          <w:rFonts w:ascii="Times New Roman" w:hAnsi="Times New Roman" w:cs="Times New Roman"/>
          <w:sz w:val="24"/>
          <w:szCs w:val="24"/>
        </w:rPr>
        <w:t>Metody i formy realizacji celów strategicznych:</w:t>
      </w:r>
    </w:p>
    <w:p w:rsidR="000E4B36" w:rsidRPr="00BA7036" w:rsidRDefault="000E4B36" w:rsidP="000E4B36">
      <w:pPr>
        <w:pStyle w:val="Tekstpodstawowy2"/>
        <w:spacing w:before="120" w:line="360" w:lineRule="auto"/>
        <w:jc w:val="both"/>
      </w:pPr>
      <w:r w:rsidRPr="00BA7036">
        <w:t>W zakresie edukacji i nauki:</w:t>
      </w:r>
    </w:p>
    <w:p w:rsidR="000E4B36" w:rsidRPr="00BA70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t xml:space="preserve">pogłębianie współpracy na arenie międzynarodowej i krajowej </w:t>
      </w:r>
      <w:r w:rsidRPr="00BA7036">
        <w:rPr>
          <w:b w:val="0"/>
        </w:rPr>
        <w:br/>
        <w:t>z ośrodkami naukowymi poprzez realizację zawartych umów oraz nawiązywanie nowych partnerskich kontaktów w zakresie rozwoju nauk społecznych,</w:t>
      </w:r>
    </w:p>
    <w:p w:rsidR="000E4B36" w:rsidRPr="00BA70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t>współuczestniczenie w rozwoj</w:t>
      </w:r>
      <w:r w:rsidR="00BB0652">
        <w:rPr>
          <w:b w:val="0"/>
        </w:rPr>
        <w:t>u regionalnym poprzez oferowanie</w:t>
      </w:r>
      <w:r w:rsidRPr="00BA7036">
        <w:rPr>
          <w:b w:val="0"/>
        </w:rPr>
        <w:t xml:space="preserve"> profesjonalnego doradztwa, wykonywanie ekspertyz, inicjowanie szerzenia edukacji w różnych środowiskach społecznych w tym w szkołach </w:t>
      </w:r>
      <w:r w:rsidR="00BB0652">
        <w:rPr>
          <w:b w:val="0"/>
        </w:rPr>
        <w:t>ponadpodstawowych</w:t>
      </w:r>
      <w:r w:rsidRPr="00BA7036">
        <w:rPr>
          <w:b w:val="0"/>
        </w:rPr>
        <w:t xml:space="preserve">, </w:t>
      </w:r>
    </w:p>
    <w:p w:rsidR="000E4B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t>w</w:t>
      </w:r>
      <w:r w:rsidR="00BB0652">
        <w:rPr>
          <w:b w:val="0"/>
        </w:rPr>
        <w:t>spółuczestniczenie Kół Naukowych</w:t>
      </w:r>
      <w:r w:rsidRPr="00BA7036">
        <w:rPr>
          <w:b w:val="0"/>
        </w:rPr>
        <w:t xml:space="preserve"> w działalności regionalnej wśród podmiotów i instytucji lokalnych,</w:t>
      </w:r>
    </w:p>
    <w:p w:rsidR="004D3617" w:rsidRPr="00BA7036" w:rsidRDefault="004D3617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>
        <w:rPr>
          <w:b w:val="0"/>
        </w:rPr>
        <w:t>zwiększenie udziału praktyki w weryfikacji efektów nauczania, dostosowanie egzaminów dyplomowych do praktycznego statusu studiów na Wydziale,</w:t>
      </w:r>
    </w:p>
    <w:p w:rsidR="000E4B36" w:rsidRPr="00BA70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t>dalsze wzmacnianie wizerunku Wydziału poprzez popularyzację wiedzy we współdziałaniu  z partnerami zewnętrznymi wydziału,</w:t>
      </w:r>
    </w:p>
    <w:p w:rsidR="000E4B36" w:rsidRPr="00BA70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t>udoskonalanie współpracy z młodzieżą poprzez cykliczną organizacją olimpiad i konkursów  oraz  innych form aktywności społecznej,</w:t>
      </w:r>
    </w:p>
    <w:p w:rsidR="000E4B36" w:rsidRPr="00BA7036" w:rsidRDefault="000E4B36" w:rsidP="000E4B36">
      <w:pPr>
        <w:pStyle w:val="Tekstpodstawowy2"/>
        <w:numPr>
          <w:ilvl w:val="0"/>
          <w:numId w:val="14"/>
        </w:numPr>
        <w:spacing w:before="120" w:line="360" w:lineRule="auto"/>
        <w:jc w:val="both"/>
        <w:rPr>
          <w:b w:val="0"/>
        </w:rPr>
      </w:pPr>
      <w:r w:rsidRPr="00BA7036">
        <w:rPr>
          <w:b w:val="0"/>
        </w:rPr>
        <w:lastRenderedPageBreak/>
        <w:t>dalsze pozyskiwanie wsparcia finansowego u podmiotów gospodarczych i samorządów lokalnych będących zainteresowanych absolwentami Wydziału jako przyszłymi pracownikami.</w:t>
      </w:r>
    </w:p>
    <w:p w:rsidR="000E4B36" w:rsidRPr="00BA7036" w:rsidRDefault="000E4B36" w:rsidP="000E4B36">
      <w:pPr>
        <w:pStyle w:val="Tekstpodstawowy2"/>
        <w:spacing w:before="120" w:line="360" w:lineRule="auto"/>
        <w:jc w:val="both"/>
        <w:rPr>
          <w:b w:val="0"/>
        </w:rPr>
      </w:pPr>
    </w:p>
    <w:p w:rsidR="000E4B36" w:rsidRPr="00BA7036" w:rsidRDefault="000E4B36" w:rsidP="000E4B36">
      <w:pPr>
        <w:pStyle w:val="Nagwek1"/>
        <w:jc w:val="both"/>
      </w:pPr>
    </w:p>
    <w:p w:rsidR="000E4B36" w:rsidRPr="00BA7036" w:rsidRDefault="000E4B36" w:rsidP="000E4B36">
      <w:pPr>
        <w:pStyle w:val="Nagwek1"/>
        <w:spacing w:line="360" w:lineRule="auto"/>
        <w:jc w:val="both"/>
      </w:pPr>
      <w:r w:rsidRPr="00BA7036">
        <w:t xml:space="preserve">W zakresie rozwoju Wydziału </w:t>
      </w:r>
      <w:r w:rsidR="00372323">
        <w:t>Prawa</w:t>
      </w:r>
      <w:r w:rsidRPr="00BA7036">
        <w:t xml:space="preserve"> i Bezpieczeństwa:</w:t>
      </w:r>
    </w:p>
    <w:p w:rsidR="000E4B36" w:rsidRPr="00BA7036" w:rsidRDefault="000E4B36" w:rsidP="000E4B36">
      <w:pPr>
        <w:pStyle w:val="Nagwek1"/>
        <w:spacing w:line="360" w:lineRule="auto"/>
        <w:jc w:val="center"/>
      </w:pPr>
    </w:p>
    <w:p w:rsidR="000E4B36" w:rsidRPr="00BA7036" w:rsidRDefault="000E4B36" w:rsidP="000E4B36">
      <w:pPr>
        <w:pStyle w:val="Tekstpodstawowy"/>
        <w:spacing w:line="360" w:lineRule="auto"/>
        <w:ind w:left="720"/>
        <w:rPr>
          <w:b/>
          <w:bCs/>
        </w:rPr>
      </w:pPr>
      <w:r w:rsidRPr="00BA7036">
        <w:rPr>
          <w:b/>
          <w:bCs/>
        </w:rPr>
        <w:t xml:space="preserve">A/ Kadra akademicka, administracja i studenci </w:t>
      </w:r>
    </w:p>
    <w:p w:rsidR="000E4B36" w:rsidRPr="00BA7036" w:rsidRDefault="000E4B36" w:rsidP="000E4B36">
      <w:pPr>
        <w:pStyle w:val="Tekstpodstawowy"/>
        <w:spacing w:line="360" w:lineRule="auto"/>
        <w:rPr>
          <w:b/>
          <w:bCs/>
        </w:rPr>
      </w:pPr>
    </w:p>
    <w:p w:rsidR="000E4B36" w:rsidRPr="00BA7036" w:rsidRDefault="000E4B36" w:rsidP="000E4B36">
      <w:pPr>
        <w:pStyle w:val="Tekstpodstawowy"/>
        <w:spacing w:line="360" w:lineRule="auto"/>
        <w:ind w:firstLine="709"/>
      </w:pPr>
      <w:r w:rsidRPr="00BA7036">
        <w:t xml:space="preserve">Społeczność akademicka (wykładowcy, studenci, pracownicy Działu Nauczania i Dziekanatu oraz administracja) stanowią fundament funkcjonowania tut. Wydziału. Ich praca poddawana jest ciągłemu udoskonalaniu i monitorowaniu w celu dalszej poprawy jakości realizacji powierzonych zadań. </w:t>
      </w:r>
    </w:p>
    <w:p w:rsidR="000E4B36" w:rsidRPr="00BA7036" w:rsidRDefault="000E4B36" w:rsidP="000E4B36">
      <w:pPr>
        <w:pStyle w:val="Tekstpodstawowy"/>
        <w:spacing w:line="360" w:lineRule="auto"/>
        <w:ind w:firstLine="709"/>
      </w:pPr>
      <w:r w:rsidRPr="00BA7036">
        <w:t xml:space="preserve">Istotne miejsce zajmuje wspólnota studencka  zrzeszona w samorządzie studenckim, kole naukowym i reprezentowana przez starostów. Wszyscy ww. wymienieni w swoich działaniach dążą do tego, aby człowiek, jego dobro, jego miejsce w świecie, potrzeby, dylematy moralne i etyczne były centralnym punktem działań i zainteresowań. </w:t>
      </w:r>
    </w:p>
    <w:p w:rsidR="000E4B36" w:rsidRPr="00BA7036" w:rsidRDefault="000E4B36" w:rsidP="000E4B36">
      <w:pPr>
        <w:pStyle w:val="Tekstpodstawowy"/>
        <w:spacing w:line="360" w:lineRule="auto"/>
        <w:ind w:firstLine="709"/>
      </w:pPr>
      <w:r w:rsidRPr="00BA7036">
        <w:t xml:space="preserve">O autorytecie Wydziału decydują w szczególności pracownicy naukowi i dydaktyczni, którzy poprzez swój dorobek naukowy, zakres prac badawczych obejmują wiele dziedzin prawnych pogłębiając wiedze o nich i ją porządkując. </w:t>
      </w:r>
    </w:p>
    <w:p w:rsidR="000E4B36" w:rsidRPr="00BA7036" w:rsidRDefault="000E4B36" w:rsidP="000E4B36">
      <w:pPr>
        <w:pStyle w:val="Tekstpodstawowy"/>
        <w:spacing w:line="360" w:lineRule="auto"/>
        <w:ind w:firstLine="709"/>
      </w:pPr>
      <w:r w:rsidRPr="00BA7036">
        <w:t>Studenci, jako najliczniejsza grupa społeczności akademickiej traktowana jest podmiotowo, z pełną świadomością, że bez ich obecności funkcjonowanie tut. Wydziału nie ma racji bytu. Z tego względu ich prawa są nierozerwalnie powiązane z obowiązkami i współodpowiedzialnością za los uczelni, co zawarte zostało w R</w:t>
      </w:r>
      <w:r w:rsidR="00BB0652">
        <w:t xml:space="preserve">egulaminie </w:t>
      </w:r>
      <w:proofErr w:type="spellStart"/>
      <w:r w:rsidR="00BB0652">
        <w:t>WSEPiNM</w:t>
      </w:r>
      <w:proofErr w:type="spellEnd"/>
      <w:r w:rsidR="00BB0652">
        <w:t xml:space="preserve"> oraz fakcie </w:t>
      </w:r>
      <w:r w:rsidRPr="00BA7036">
        <w:t>włączeni</w:t>
      </w:r>
      <w:r w:rsidR="00BB0652">
        <w:t>a</w:t>
      </w:r>
      <w:r w:rsidRPr="00BA7036">
        <w:t xml:space="preserve"> do zespołu ds. zapewnienia i oceny jakości kształcenia jako wewnętrznego systemu jakości kształcenia. Pracownicy uczelni zostali zobowiązani poprzez system elektronicznych ocen ze strony studentów do prawidłowych relacji ze studentami - postępowania w taki sposób, aby wytworzyć w społeczności studenckiej poczucie wspólnoty, piętnując zachowania nieetyczne i wymierzone w dobro Wydziału, innych studentów i kadry naukowo-dydaktycznej. </w:t>
      </w:r>
    </w:p>
    <w:p w:rsidR="000E4B36" w:rsidRPr="00BA7036" w:rsidRDefault="000E4B36" w:rsidP="000E4B36">
      <w:pPr>
        <w:pStyle w:val="Tekstpodstawowy"/>
        <w:spacing w:line="360" w:lineRule="auto"/>
        <w:ind w:firstLine="709"/>
      </w:pPr>
      <w:r w:rsidRPr="00BA7036">
        <w:t xml:space="preserve">Przedsięwzięcia te powodują, iż kreowanie poczucia współdecydowania o funkcjonowaniu Wydziału należy nie tylko do Rady Wydziału ale także do organu samorządu studenckiego, który na bieżąco współpracuje z ww. Radą na zasadzie </w:t>
      </w:r>
      <w:proofErr w:type="spellStart"/>
      <w:r w:rsidRPr="00BA7036">
        <w:t>współpartnerstwa</w:t>
      </w:r>
      <w:proofErr w:type="spellEnd"/>
      <w:r w:rsidRPr="00BA7036">
        <w:t xml:space="preserve"> i dobrej woli, nie unikając podejmowania decyzji trudnych, przynoszących jednakże korzyści </w:t>
      </w:r>
      <w:r w:rsidRPr="00BA7036">
        <w:lastRenderedPageBreak/>
        <w:t>społeczności akademickiej np. udział w posiedzeniach Komisji ds. Zapewnienia Jakości Kształcenia, Komisji ds. Oceny Jakości Kształcenia, Radzie Wydziału, Komisjach Stypendialnych, tworzenie zasad przyz</w:t>
      </w:r>
      <w:r w:rsidR="00BB0652">
        <w:t>nawania stypendiów Rektora itp.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FF2097" w:rsidRDefault="000E4B36" w:rsidP="000E4B36">
      <w:pPr>
        <w:pStyle w:val="Nagwek1"/>
        <w:spacing w:line="360" w:lineRule="auto"/>
        <w:jc w:val="both"/>
      </w:pPr>
      <w:r w:rsidRPr="00BA7036">
        <w:t xml:space="preserve">B/ </w:t>
      </w:r>
      <w:r w:rsidR="006B2D1B" w:rsidRPr="00BA7036">
        <w:t>Wydział Prawa i Bezpieczeństwa</w:t>
      </w:r>
      <w:r w:rsidRPr="00BA7036">
        <w:t xml:space="preserve"> jako ośrodek wsparcia </w:t>
      </w:r>
      <w:r w:rsidR="004D3617">
        <w:t xml:space="preserve">środowiska prawniczego, wymiaru sprawiedliwości, </w:t>
      </w:r>
      <w:r w:rsidRPr="00BA7036">
        <w:t xml:space="preserve">administracji państwowej i </w:t>
      </w:r>
      <w:r w:rsidRPr="00FF2097">
        <w:t>samorządowej w regionie świętokrzyskim</w:t>
      </w:r>
      <w:r w:rsidR="004D3617">
        <w:t>.</w:t>
      </w:r>
    </w:p>
    <w:p w:rsidR="000E4B36" w:rsidRPr="00FF2097" w:rsidRDefault="000E4B36" w:rsidP="000E4B36">
      <w:pPr>
        <w:rPr>
          <w:rFonts w:cs="Times New Roman"/>
          <w:szCs w:val="24"/>
        </w:rPr>
      </w:pPr>
    </w:p>
    <w:p w:rsidR="000E4B36" w:rsidRPr="00FF2097" w:rsidRDefault="000E4B36" w:rsidP="000E4B36">
      <w:pPr>
        <w:pStyle w:val="Tekstpodstawowywcity"/>
        <w:spacing w:line="360" w:lineRule="auto"/>
      </w:pPr>
      <w:r w:rsidRPr="00FF2097">
        <w:t xml:space="preserve">Usytuowanie </w:t>
      </w:r>
      <w:r w:rsidR="006B2D1B" w:rsidRPr="00FF2097">
        <w:t>Wydział Prawa i Bezpieczeństwa</w:t>
      </w:r>
      <w:r w:rsidRPr="00FF2097">
        <w:t xml:space="preserve"> </w:t>
      </w:r>
      <w:proofErr w:type="spellStart"/>
      <w:r w:rsidRPr="00FF2097">
        <w:t>WSEPiNM</w:t>
      </w:r>
      <w:proofErr w:type="spellEnd"/>
      <w:r w:rsidRPr="00FF2097">
        <w:t xml:space="preserve"> w Kielcach i zmiana profilu kształcenia na profil praktyczny skutkuje tym, że powinien on w przyszłości stanowić centrum wsparcia  dla </w:t>
      </w:r>
      <w:r w:rsidR="00096F6A" w:rsidRPr="00FF2097">
        <w:t xml:space="preserve">środowiska prawniczego, wymiaru sprawiedliwości, </w:t>
      </w:r>
      <w:r w:rsidRPr="00FF2097">
        <w:t>administracji państwowej i samorządowej województwa świętokrzyskiego w potencjał ludzki, pozwalający na bieżąco uzupełniać braki kadrowe w organach ścigania, w urzędach miasta i w Starostwach, jak również w instytucjach państwowych i samorządowych na szczeblu wojewódzkim</w:t>
      </w:r>
      <w:r w:rsidR="00FF2097" w:rsidRPr="00FF2097">
        <w:t>.</w:t>
      </w:r>
      <w:r w:rsidR="00FF2097" w:rsidRPr="00FF2097">
        <w:rPr>
          <w:bCs/>
        </w:rPr>
        <w:t xml:space="preserve"> W dalszym ciągu naczelnym zadaniem Wydziału Prawa</w:t>
      </w:r>
      <w:r w:rsidR="00FF2097">
        <w:rPr>
          <w:bCs/>
        </w:rPr>
        <w:t xml:space="preserve"> i Bezpieczeństwa </w:t>
      </w:r>
      <w:r w:rsidR="00FF2097" w:rsidRPr="00FF2097">
        <w:rPr>
          <w:bCs/>
        </w:rPr>
        <w:t xml:space="preserve">jest skupienie środowiska prawniczego województwa świętokrzyskiego w kształceniu przyszłych adeptów prawa. Wydział Prawa  konsekwentnie </w:t>
      </w:r>
      <w:r w:rsidR="00FF2097" w:rsidRPr="00FF2097">
        <w:t>stanowi centrum współczesnej myśli prawnej w  regionie świętokrzyskim skupiając tym samym wokół siebie prawników zrzeszonych w Okręgowej Radzie Adwokackiej, Okręgowej Izbie Radcowskiej, Stowarzyszeniu  Sędziów „ISTITUTA” oraz Stowarzyszeniu Prawników Administracji Publicznej realizując wspólne konferencje i akcje podnoszące świadomość prawną na terenie województwa</w:t>
      </w:r>
      <w:r w:rsidR="00FF2097">
        <w:t>. Wydział m</w:t>
      </w:r>
      <w:r w:rsidRPr="00FF2097">
        <w:t xml:space="preserve">oże także być niezależnym ośrodkiem </w:t>
      </w:r>
      <w:r w:rsidR="00096F6A" w:rsidRPr="00FF2097">
        <w:t xml:space="preserve">mediacyjnym </w:t>
      </w:r>
      <w:r w:rsidRPr="00FF2097">
        <w:t xml:space="preserve">oferującym </w:t>
      </w:r>
      <w:r w:rsidR="00096F6A" w:rsidRPr="00FF2097">
        <w:t xml:space="preserve">mediacje przy udziale praktyków- nauczycieli akademickich wydziału. </w:t>
      </w:r>
    </w:p>
    <w:p w:rsidR="000E4B36" w:rsidRPr="00FF2097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pStyle w:val="Nagwek1"/>
        <w:spacing w:line="360" w:lineRule="auto"/>
        <w:jc w:val="both"/>
      </w:pPr>
      <w:r w:rsidRPr="00BA7036">
        <w:t xml:space="preserve">C/ </w:t>
      </w:r>
      <w:r w:rsidR="006B2D1B" w:rsidRPr="00BA7036">
        <w:t>Wydział Prawa i Bezpieczeństwa</w:t>
      </w:r>
      <w:r w:rsidRPr="00BA7036">
        <w:t xml:space="preserve">  w zakresie jakości nauki i badań naukowych</w:t>
      </w:r>
    </w:p>
    <w:p w:rsidR="000E4B36" w:rsidRPr="00BA7036" w:rsidRDefault="000E4B36" w:rsidP="000E4B36">
      <w:pPr>
        <w:rPr>
          <w:rFonts w:cs="Times New Roman"/>
          <w:b/>
          <w:szCs w:val="24"/>
        </w:rPr>
      </w:pP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Dbałość o rozwój naukowy pracowników dydaktycznych oraz o poziom prac licencjackich/magisterskich (</w:t>
      </w:r>
      <w:r w:rsidRPr="00BA7036">
        <w:rPr>
          <w:rFonts w:cs="Times New Roman"/>
          <w:szCs w:val="24"/>
        </w:rPr>
        <w:t>mobilizacji do uzyskiwania dalszych stopni naukowych kadry akademickiej w zakreślonym ustawowo terminie, a także egzekwowania zobowiązań przyjmowanych na siebie przez pracowników pobierających stypendia doktorskie i habilitacyjne oraz uzyskujących urlopy naukowe).</w:t>
      </w: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 xml:space="preserve">Poszerzanie oferty edukacyjnej kolejnych kierunków i na studiach podyplomowych:  </w:t>
      </w:r>
      <w:r w:rsidRPr="00BA7036">
        <w:rPr>
          <w:rFonts w:cs="Times New Roman"/>
          <w:szCs w:val="24"/>
        </w:rPr>
        <w:t>n</w:t>
      </w:r>
      <w:r w:rsidR="00FF2097">
        <w:rPr>
          <w:rFonts w:cs="Times New Roman"/>
          <w:szCs w:val="24"/>
        </w:rPr>
        <w:t>ależy dążyć do uzyskania do 2025</w:t>
      </w:r>
      <w:r w:rsidRPr="00BA7036">
        <w:rPr>
          <w:rFonts w:cs="Times New Roman"/>
          <w:szCs w:val="24"/>
        </w:rPr>
        <w:t xml:space="preserve"> roku zgody Ministerstwa </w:t>
      </w:r>
      <w:r w:rsidRPr="00BA7036">
        <w:rPr>
          <w:rFonts w:cs="Times New Roman"/>
          <w:szCs w:val="24"/>
        </w:rPr>
        <w:lastRenderedPageBreak/>
        <w:t xml:space="preserve">Nauki i Szkolnictwa Wyższego na utworzenie  kolejnych kierunków związanych z naukami </w:t>
      </w:r>
      <w:r w:rsidR="00FF2097">
        <w:rPr>
          <w:rFonts w:cs="Times New Roman"/>
          <w:szCs w:val="24"/>
        </w:rPr>
        <w:t>prawnymi i społecznymi</w:t>
      </w:r>
      <w:r w:rsidRPr="00BA7036">
        <w:rPr>
          <w:rFonts w:cs="Times New Roman"/>
          <w:szCs w:val="24"/>
        </w:rPr>
        <w:t>,</w:t>
      </w: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Pozyskanie funduszy na badania naukowe</w:t>
      </w:r>
      <w:r w:rsidRPr="00BA7036">
        <w:rPr>
          <w:rFonts w:cs="Times New Roman"/>
          <w:szCs w:val="24"/>
        </w:rPr>
        <w:t xml:space="preserve"> </w:t>
      </w:r>
      <w:r w:rsidR="00FF2097">
        <w:rPr>
          <w:rFonts w:cs="Times New Roman"/>
          <w:szCs w:val="24"/>
        </w:rPr>
        <w:t>: motywowanie pracowników naukowych do aktywności w zakresie pozyskiwania funduszy, również w partnerstwie z innymi podmiotami do tego upoważnionymi.</w:t>
      </w:r>
      <w:r w:rsidRPr="00BA7036">
        <w:rPr>
          <w:rFonts w:cs="Times New Roman"/>
          <w:b/>
          <w:szCs w:val="24"/>
        </w:rPr>
        <w:t xml:space="preserve"> </w:t>
      </w: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Inne źródła finansowania nauki na Wydziale</w:t>
      </w:r>
      <w:r w:rsidRPr="00BA7036">
        <w:rPr>
          <w:rFonts w:cs="Times New Roman"/>
          <w:szCs w:val="24"/>
        </w:rPr>
        <w:t xml:space="preserve"> (należy zintensyfikować starania o pozyskiwanie środków finansowych z innych obszarów jak np. programów Fundacji na Rzecz Nauki Polskiej,</w:t>
      </w: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 xml:space="preserve">Poszukiwanie wsparcia finansowego badań naukowych we współpracy z administracją lokalną.  </w:t>
      </w:r>
    </w:p>
    <w:p w:rsidR="000E4B36" w:rsidRPr="00BA7036" w:rsidRDefault="000E4B36" w:rsidP="000E4B36">
      <w:pPr>
        <w:numPr>
          <w:ilvl w:val="0"/>
          <w:numId w:val="15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Współpraca naukowa z uczelniami działającym na terenie województwa świętokrzyskiego oraz innymi jednostkami naukowymi w kraju i za granicą</w:t>
      </w:r>
      <w:r w:rsidRPr="00BA7036">
        <w:rPr>
          <w:rFonts w:cs="Times New Roman"/>
          <w:szCs w:val="24"/>
        </w:rPr>
        <w:t>.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pStyle w:val="Nagwek1"/>
        <w:spacing w:line="360" w:lineRule="auto"/>
        <w:jc w:val="both"/>
      </w:pPr>
      <w:r w:rsidRPr="00BA7036">
        <w:t xml:space="preserve">              D/ </w:t>
      </w:r>
      <w:r w:rsidR="006B2D1B" w:rsidRPr="00BA7036">
        <w:t>Wydział Prawa i Bezpieczeństwa</w:t>
      </w:r>
      <w:r w:rsidRPr="00BA7036">
        <w:t xml:space="preserve"> w zakresie dydaktyki, nauczania i współpracy międzynarodowej </w:t>
      </w:r>
    </w:p>
    <w:p w:rsidR="000E4B36" w:rsidRPr="00BA7036" w:rsidRDefault="000E4B36" w:rsidP="000E4B36">
      <w:pPr>
        <w:pStyle w:val="Listanumerowana"/>
        <w:numPr>
          <w:ilvl w:val="0"/>
          <w:numId w:val="2"/>
        </w:numPr>
        <w:spacing w:line="360" w:lineRule="auto"/>
        <w:jc w:val="both"/>
      </w:pPr>
      <w:r w:rsidRPr="00BA7036">
        <w:rPr>
          <w:b/>
        </w:rPr>
        <w:t>Konkurencyjność wymaga od Wydziału dużej elastyczności w tworzeniu nowoczesnych kierunków studiów podyplomowych</w:t>
      </w:r>
      <w:r w:rsidRPr="00BA7036">
        <w:t xml:space="preserve"> (należy jednak zachować pewien dystans wobec licznych pojawiających się trendów niemających nic do zaoferowania późniejszym absolwentom na rynku pracy, ważne zatem jest, aby szybciej niż konkurencyjne uczelnie identyfikować potrzeby rynku i się do nich dostosowywać),</w:t>
      </w:r>
    </w:p>
    <w:p w:rsidR="000E4B36" w:rsidRPr="00BA7036" w:rsidRDefault="000E4B36" w:rsidP="000E4B36">
      <w:pPr>
        <w:pStyle w:val="Listanumerowana"/>
        <w:numPr>
          <w:ilvl w:val="0"/>
          <w:numId w:val="2"/>
        </w:numPr>
        <w:spacing w:line="360" w:lineRule="auto"/>
        <w:jc w:val="both"/>
      </w:pPr>
      <w:r w:rsidRPr="00BA7036">
        <w:rPr>
          <w:b/>
        </w:rPr>
        <w:t xml:space="preserve">Należy rozważyć tworzenie specjalności o charakterze interdyscyplinarnym </w:t>
      </w:r>
      <w:r w:rsidRPr="00BA7036">
        <w:rPr>
          <w:b/>
        </w:rPr>
        <w:br/>
        <w:t>(</w:t>
      </w:r>
      <w:r w:rsidRPr="00BA7036">
        <w:t>należy zwrócić uwagę na</w:t>
      </w:r>
      <w:r w:rsidRPr="00BA7036">
        <w:rPr>
          <w:b/>
        </w:rPr>
        <w:t xml:space="preserve"> </w:t>
      </w:r>
      <w:r w:rsidRPr="00FF2097">
        <w:t>u</w:t>
      </w:r>
      <w:r w:rsidRPr="00BA7036">
        <w:t xml:space="preserve">tworzenie interdyscyplinarnych specjalności w połączeniu z innymi wydziałami  funkcjonującymi na tut. Uczelni, co umożliwi zaoferowanie naszym studentom możliwości wyboru i realizacji studiów międzywydziałowych </w:t>
      </w:r>
      <w:r w:rsidRPr="00BA7036">
        <w:br/>
        <w:t>w systemach np. modułowych. Może to zaowocować szerokim wykształceniem tut. absolwentów co może okazać się przydatne w uzyskaniu przez nich zatrudnienia),</w:t>
      </w:r>
    </w:p>
    <w:p w:rsidR="000E4B36" w:rsidRPr="00BA7036" w:rsidRDefault="000E4B36" w:rsidP="000E4B36">
      <w:pPr>
        <w:pStyle w:val="Listanumerowana"/>
        <w:numPr>
          <w:ilvl w:val="0"/>
          <w:numId w:val="2"/>
        </w:numPr>
        <w:spacing w:line="360" w:lineRule="auto"/>
        <w:jc w:val="both"/>
        <w:rPr>
          <w:b/>
        </w:rPr>
      </w:pPr>
      <w:r w:rsidRPr="00BA7036">
        <w:rPr>
          <w:b/>
        </w:rPr>
        <w:t>Należy promować wysoką jakość nauczania (</w:t>
      </w:r>
      <w:r w:rsidRPr="00BA7036">
        <w:t>koniecznym staje się udoskonalenie wdrażanych nowych systemów oceny jakości kształcenia zgodnych z rozporządzeniami, w których ważniejszym od nauczania jest stworzenie procedur pozwalających na określeniu czego jesteśmy w stanie nauczyć i narzędzi pozwalających zmierzyć skuteczność naszych zamiarów – zarządzanie jakością),</w:t>
      </w:r>
    </w:p>
    <w:p w:rsidR="000E4B36" w:rsidRPr="00BA7036" w:rsidRDefault="000E4B36" w:rsidP="000E4B36">
      <w:pPr>
        <w:pStyle w:val="Listanumerowana"/>
        <w:numPr>
          <w:ilvl w:val="0"/>
          <w:numId w:val="2"/>
        </w:numPr>
        <w:spacing w:line="360" w:lineRule="auto"/>
        <w:jc w:val="both"/>
      </w:pPr>
      <w:r w:rsidRPr="00BA7036">
        <w:rPr>
          <w:b/>
        </w:rPr>
        <w:t>Szczególny nacisk należy położyć na partnerstwo ze studenta</w:t>
      </w:r>
      <w:r w:rsidR="00FF2097">
        <w:rPr>
          <w:b/>
        </w:rPr>
        <w:t>mi, samorządem studenckim, kołami</w:t>
      </w:r>
      <w:r w:rsidRPr="00BA7036">
        <w:rPr>
          <w:b/>
        </w:rPr>
        <w:t xml:space="preserve"> naukowym</w:t>
      </w:r>
      <w:r w:rsidR="00FF2097">
        <w:rPr>
          <w:b/>
        </w:rPr>
        <w:t>i</w:t>
      </w:r>
      <w:r w:rsidRPr="00BA7036">
        <w:rPr>
          <w:b/>
        </w:rPr>
        <w:t xml:space="preserve"> działającymi na Wydziale (</w:t>
      </w:r>
      <w:r w:rsidRPr="00BA7036">
        <w:t xml:space="preserve">szerzenie aktywności </w:t>
      </w:r>
      <w:r w:rsidRPr="00BA7036">
        <w:lastRenderedPageBreak/>
        <w:t>naukowej i pozanaukowej studentów, wszelakie formy działalności społecznej są efektywną podstawą współpracy w obrębie wspólnoty  akademickiej).</w:t>
      </w:r>
    </w:p>
    <w:p w:rsidR="000E4B36" w:rsidRPr="00BA7036" w:rsidRDefault="000E4B36" w:rsidP="000E4B36">
      <w:pPr>
        <w:pStyle w:val="Listanumerowana"/>
        <w:numPr>
          <w:ilvl w:val="0"/>
          <w:numId w:val="0"/>
        </w:numPr>
        <w:ind w:left="1420" w:hanging="340"/>
        <w:jc w:val="both"/>
      </w:pPr>
    </w:p>
    <w:p w:rsidR="000E4B36" w:rsidRPr="00BA7036" w:rsidRDefault="000E4B36" w:rsidP="000E4B36">
      <w:pPr>
        <w:pStyle w:val="Listanumerowana"/>
        <w:numPr>
          <w:ilvl w:val="0"/>
          <w:numId w:val="0"/>
        </w:numPr>
        <w:spacing w:line="360" w:lineRule="auto"/>
        <w:ind w:left="1080"/>
        <w:jc w:val="both"/>
        <w:rPr>
          <w:b/>
        </w:rPr>
      </w:pPr>
      <w:r w:rsidRPr="00BA7036">
        <w:rPr>
          <w:b/>
        </w:rPr>
        <w:t xml:space="preserve">E/ Współpraca z instytucjami otoczenia społecznego, gospodarczego </w:t>
      </w:r>
      <w:r w:rsidRPr="00BA7036">
        <w:rPr>
          <w:b/>
        </w:rPr>
        <w:br/>
        <w:t>z administracją</w:t>
      </w:r>
      <w:r w:rsidR="004D3617">
        <w:rPr>
          <w:b/>
        </w:rPr>
        <w:t>, wymiarem sprawiedliwości, służbami ochrony bezpieczeństwa</w:t>
      </w:r>
      <w:r w:rsidRPr="00BA7036">
        <w:rPr>
          <w:b/>
        </w:rPr>
        <w:t xml:space="preserve"> i samorządem lokalnym</w:t>
      </w:r>
    </w:p>
    <w:p w:rsidR="000E4B36" w:rsidRPr="00BA7036" w:rsidRDefault="000E4B36" w:rsidP="000E4B36">
      <w:pPr>
        <w:pStyle w:val="Listanumerowana"/>
        <w:numPr>
          <w:ilvl w:val="0"/>
          <w:numId w:val="0"/>
        </w:numPr>
        <w:spacing w:line="360" w:lineRule="auto"/>
        <w:jc w:val="both"/>
        <w:rPr>
          <w:i/>
        </w:rPr>
      </w:pPr>
    </w:p>
    <w:p w:rsidR="000E4B36" w:rsidRPr="00BA7036" w:rsidRDefault="000E4B36" w:rsidP="000E4B36">
      <w:pPr>
        <w:pStyle w:val="Listanumerowana"/>
        <w:numPr>
          <w:ilvl w:val="0"/>
          <w:numId w:val="5"/>
        </w:numPr>
        <w:spacing w:line="360" w:lineRule="auto"/>
        <w:jc w:val="both"/>
      </w:pPr>
      <w:r w:rsidRPr="00BA7036">
        <w:t xml:space="preserve">Wydział powinien uwzględniać potrzeby różnorodnych instytucji: władz rządowych i lokalnych, instytucji rynku pracy, znaczących przedsiębiorstw, prężnie rozwijających się w regionie, służb publicznych i administracji, instytucji wsparcia biznesu, organizacji pracodawców, fundacji i stowarzyszeń mających w swoim statucie cele zbieżne z celami tut. Wydziału. </w:t>
      </w:r>
      <w:r w:rsidR="002B3784">
        <w:t>Szczególne znaczenie ma dostarczanie kadr dla środowiska prawniczego i służb ochrony bezpieczeństwa, które zatrudniają absolwentów Uczelni.</w:t>
      </w:r>
    </w:p>
    <w:p w:rsidR="000E4B36" w:rsidRPr="00BA7036" w:rsidRDefault="000E4B36" w:rsidP="000E4B36">
      <w:pPr>
        <w:pStyle w:val="Listanumerowana2"/>
        <w:numPr>
          <w:ilvl w:val="0"/>
          <w:numId w:val="5"/>
        </w:numPr>
        <w:spacing w:line="360" w:lineRule="auto"/>
        <w:jc w:val="both"/>
        <w:rPr>
          <w:b/>
        </w:rPr>
      </w:pPr>
      <w:r w:rsidRPr="00BA7036">
        <w:t xml:space="preserve"> Należy promować zaangażowanie pracowników Wydziału w działania społeczne i gospodarcze.</w:t>
      </w:r>
    </w:p>
    <w:p w:rsidR="000E4B36" w:rsidRPr="00BA7036" w:rsidRDefault="000E4B36" w:rsidP="000E4B36">
      <w:pPr>
        <w:pStyle w:val="Listanumerowana2"/>
        <w:numPr>
          <w:ilvl w:val="0"/>
          <w:numId w:val="5"/>
        </w:numPr>
        <w:spacing w:line="360" w:lineRule="auto"/>
        <w:jc w:val="both"/>
      </w:pPr>
      <w:r w:rsidRPr="00BA7036">
        <w:t>Należy zwracać uwagę, aby podejmowane przez pracowników</w:t>
      </w:r>
      <w:r w:rsidRPr="00BA7036">
        <w:rPr>
          <w:b/>
        </w:rPr>
        <w:t xml:space="preserve"> </w:t>
      </w:r>
      <w:r w:rsidRPr="00BA7036">
        <w:t>działania były wykonywane pod szyldem Wydziału, gdyż buduje to pozytywny wizerunek wydziału.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pStyle w:val="Nagwek4"/>
        <w:spacing w:line="360" w:lineRule="auto"/>
        <w:ind w:left="1080"/>
      </w:pPr>
      <w:r w:rsidRPr="00BA7036">
        <w:t xml:space="preserve">F/ Doskonalenie struktur Wydziału </w:t>
      </w:r>
      <w:r w:rsidR="00372323">
        <w:t>Prawa</w:t>
      </w:r>
      <w:r w:rsidRPr="00BA7036">
        <w:t xml:space="preserve"> i Bezpieczeństwa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numPr>
          <w:ilvl w:val="0"/>
          <w:numId w:val="4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 dalszym ciągu należy dążyć do pozyskiwania kadry akademickiej wśród pracowników naukowych zamieszkałych na terenie województwa świętokrzyskiego, co w znacznym stopniu usprawni funkcjonowanie tut. Wydziału,</w:t>
      </w:r>
    </w:p>
    <w:p w:rsidR="000E4B36" w:rsidRPr="00BA7036" w:rsidRDefault="00F616DB" w:rsidP="000E4B36">
      <w:pPr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 razie uznania takich potrzeb, u</w:t>
      </w:r>
      <w:r w:rsidR="000E4B36" w:rsidRPr="00BA7036">
        <w:rPr>
          <w:rFonts w:cs="Times New Roman"/>
          <w:szCs w:val="24"/>
        </w:rPr>
        <w:t xml:space="preserve">doskonalać i modyfikować strukturę Wydziału poprzez tworzenie zakładów i katedr,   </w:t>
      </w:r>
    </w:p>
    <w:p w:rsidR="000E4B36" w:rsidRPr="00BA7036" w:rsidRDefault="000E4B36" w:rsidP="000E4B36">
      <w:pPr>
        <w:numPr>
          <w:ilvl w:val="0"/>
          <w:numId w:val="4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Rozwijać działalność naukową oraz zapewniać wysoki poziom kształcenia studentów,</w:t>
      </w:r>
    </w:p>
    <w:p w:rsidR="000E4B36" w:rsidRPr="00BA7036" w:rsidRDefault="000E4B36" w:rsidP="000E4B36">
      <w:pPr>
        <w:numPr>
          <w:ilvl w:val="0"/>
          <w:numId w:val="4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Cyklicznym zadaniem jest dalsze doskonalenie profesjonalnej strony internetowej </w:t>
      </w:r>
      <w:r w:rsidR="002B3784">
        <w:rPr>
          <w:rFonts w:cs="Times New Roman"/>
          <w:szCs w:val="24"/>
        </w:rPr>
        <w:t xml:space="preserve">i platformy </w:t>
      </w:r>
      <w:proofErr w:type="spellStart"/>
      <w:r w:rsidR="002B3784">
        <w:rPr>
          <w:rFonts w:cs="Times New Roman"/>
          <w:szCs w:val="24"/>
        </w:rPr>
        <w:t>Moodle</w:t>
      </w:r>
      <w:proofErr w:type="spellEnd"/>
      <w:r w:rsidR="002B3784">
        <w:rPr>
          <w:rFonts w:cs="Times New Roman"/>
          <w:szCs w:val="24"/>
        </w:rPr>
        <w:t xml:space="preserve">. Sprawne funkcjonowanie takich narzędzi informatycznych jak BBB, Microsoft </w:t>
      </w:r>
      <w:proofErr w:type="spellStart"/>
      <w:r w:rsidR="002B3784">
        <w:rPr>
          <w:rFonts w:cs="Times New Roman"/>
          <w:szCs w:val="24"/>
        </w:rPr>
        <w:t>Teams</w:t>
      </w:r>
      <w:proofErr w:type="spellEnd"/>
      <w:r w:rsidR="002B3784">
        <w:rPr>
          <w:rFonts w:cs="Times New Roman"/>
          <w:szCs w:val="24"/>
        </w:rPr>
        <w:t xml:space="preserve"> czy Google </w:t>
      </w:r>
      <w:proofErr w:type="spellStart"/>
      <w:r w:rsidR="002B3784">
        <w:rPr>
          <w:rFonts w:cs="Times New Roman"/>
          <w:szCs w:val="24"/>
        </w:rPr>
        <w:t>Meet</w:t>
      </w:r>
      <w:proofErr w:type="spellEnd"/>
      <w:r w:rsidR="002B3784">
        <w:rPr>
          <w:rFonts w:cs="Times New Roman"/>
          <w:szCs w:val="24"/>
        </w:rPr>
        <w:t xml:space="preserve"> jest niezbędne dla skutecznego realizowania procesu dydaktycznego nie tylko w okresie pandemii </w:t>
      </w:r>
      <w:proofErr w:type="spellStart"/>
      <w:r w:rsidR="002B3784">
        <w:rPr>
          <w:rFonts w:cs="Times New Roman"/>
          <w:szCs w:val="24"/>
        </w:rPr>
        <w:t>coronavirusa</w:t>
      </w:r>
      <w:proofErr w:type="spellEnd"/>
      <w:r w:rsidR="002B3784">
        <w:rPr>
          <w:rFonts w:cs="Times New Roman"/>
          <w:szCs w:val="24"/>
        </w:rPr>
        <w:t xml:space="preserve"> ale wydaje się juz nieodzownym elementem kształcenia na odległość w przyszłości.  </w:t>
      </w:r>
    </w:p>
    <w:p w:rsidR="000E4B36" w:rsidRPr="00BA7036" w:rsidRDefault="000E4B36" w:rsidP="000E4B36">
      <w:pPr>
        <w:spacing w:line="240" w:lineRule="auto"/>
        <w:ind w:left="360"/>
        <w:rPr>
          <w:rFonts w:cs="Times New Roman"/>
          <w:szCs w:val="24"/>
          <w:u w:val="single"/>
        </w:rPr>
      </w:pPr>
    </w:p>
    <w:p w:rsidR="000E4B36" w:rsidRPr="00BA7036" w:rsidRDefault="000E4B36" w:rsidP="000E4B36">
      <w:pPr>
        <w:ind w:left="360"/>
        <w:rPr>
          <w:rFonts w:cs="Times New Roman"/>
          <w:b/>
          <w:bCs/>
          <w:szCs w:val="24"/>
        </w:rPr>
      </w:pPr>
      <w:r w:rsidRPr="00BA7036">
        <w:rPr>
          <w:rFonts w:cs="Times New Roman"/>
          <w:b/>
          <w:bCs/>
          <w:szCs w:val="24"/>
        </w:rPr>
        <w:t>H/ Realizacja cel</w:t>
      </w:r>
      <w:r w:rsidR="00F616DB">
        <w:rPr>
          <w:rFonts w:cs="Times New Roman"/>
          <w:b/>
          <w:bCs/>
          <w:szCs w:val="24"/>
        </w:rPr>
        <w:t>ów</w:t>
      </w:r>
      <w:r w:rsidRPr="00BA7036">
        <w:rPr>
          <w:rFonts w:cs="Times New Roman"/>
          <w:b/>
          <w:bCs/>
          <w:szCs w:val="24"/>
        </w:rPr>
        <w:t xml:space="preserve"> w zakresie kształcenia oraz p</w:t>
      </w:r>
      <w:r w:rsidRPr="00BA7036">
        <w:rPr>
          <w:rFonts w:cs="Times New Roman"/>
          <w:b/>
          <w:szCs w:val="24"/>
        </w:rPr>
        <w:t>oprawa jakości życia studenckiego</w:t>
      </w:r>
    </w:p>
    <w:p w:rsidR="000E4B36" w:rsidRPr="00BA7036" w:rsidRDefault="000E4B36" w:rsidP="000E4B36">
      <w:pPr>
        <w:rPr>
          <w:rFonts w:cs="Times New Roman"/>
          <w:b/>
          <w:bCs/>
          <w:szCs w:val="24"/>
        </w:rPr>
      </w:pPr>
      <w:r w:rsidRPr="00BA7036">
        <w:rPr>
          <w:rFonts w:cs="Times New Roman"/>
          <w:b/>
          <w:bCs/>
          <w:szCs w:val="24"/>
        </w:rPr>
        <w:lastRenderedPageBreak/>
        <w:t>Do celów strategicznych w zakresie kształcenia można zaliczyć:</w:t>
      </w:r>
    </w:p>
    <w:p w:rsidR="000E4B36" w:rsidRPr="00BA7036" w:rsidRDefault="000E4B36" w:rsidP="000E4B36">
      <w:pPr>
        <w:numPr>
          <w:ilvl w:val="0"/>
          <w:numId w:val="7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Podnoszenie jakości kształcenia, a w tym: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Ewaluacja wewnętrznego  systemu oceny jakości kształcenia,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Uzyskiwanie pozytywnej oceny akredytacyjnej Państwowej Komisji Akredytacyjnej,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Udoskonalanie mechanizmów zapewniających integrowanie badań i kształcenia,</w:t>
      </w:r>
    </w:p>
    <w:p w:rsidR="000E4B36" w:rsidRPr="00BA7036" w:rsidRDefault="000E4B36" w:rsidP="000E4B36">
      <w:pPr>
        <w:numPr>
          <w:ilvl w:val="0"/>
          <w:numId w:val="8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Zwiększanie oferty edukacyjnej dla kandydatów na studia oraz studia podyplomowe, a w tym: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Wprowadzanie do programu kształcenia nowych przedmiotów do wyboru pozwalających kształtować własną ścieżkę przyszłych zawodów prawniczych,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kształcenie na indywidualnych studiach interdyscyplinarnych,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konsekwentne zatrudnianie studentów osiągających wysokie wyniki w nauce jako asystentów-stażystów,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organizowanie praktyk i staży studenckich w formie </w:t>
      </w:r>
      <w:proofErr w:type="spellStart"/>
      <w:r w:rsidRPr="00BA7036">
        <w:rPr>
          <w:rFonts w:cs="Times New Roman"/>
          <w:szCs w:val="24"/>
        </w:rPr>
        <w:t>wolontariatów</w:t>
      </w:r>
      <w:proofErr w:type="spellEnd"/>
      <w:r w:rsidRPr="00BA7036">
        <w:rPr>
          <w:rFonts w:cs="Times New Roman"/>
          <w:szCs w:val="24"/>
        </w:rPr>
        <w:t xml:space="preserve"> w instytucjach </w:t>
      </w:r>
      <w:r w:rsidRPr="00BA7036">
        <w:rPr>
          <w:rFonts w:cs="Times New Roman"/>
          <w:szCs w:val="24"/>
        </w:rPr>
        <w:br/>
        <w:t>i organizacjach mających wysoką rangę w swojej dziedzinie,</w:t>
      </w:r>
    </w:p>
    <w:p w:rsidR="000E4B36" w:rsidRPr="00BA7036" w:rsidRDefault="000E4B36" w:rsidP="000E4B36">
      <w:pPr>
        <w:numPr>
          <w:ilvl w:val="0"/>
          <w:numId w:val="6"/>
        </w:numPr>
        <w:ind w:left="714" w:hanging="357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unowocześnianie bazy dydaktycznej poprzez zwiększanie dostępności do specjalistycznych laboratoriów i  informacji.</w:t>
      </w:r>
    </w:p>
    <w:p w:rsidR="000E4B36" w:rsidRPr="00BA7036" w:rsidRDefault="000E4B36" w:rsidP="000E4B36">
      <w:pPr>
        <w:numPr>
          <w:ilvl w:val="0"/>
          <w:numId w:val="9"/>
        </w:numPr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Wypracowanie mechanizmów  zwiększania naboru na Wydział, a w tym: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współdziałanie z placówkami oświatowymi w regionie,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tworzenie oferty edukacyjnej dla uzdolnionych uczniów szkół </w:t>
      </w:r>
      <w:proofErr w:type="spellStart"/>
      <w:r w:rsidRPr="00BA7036">
        <w:rPr>
          <w:rFonts w:cs="Times New Roman"/>
          <w:szCs w:val="24"/>
        </w:rPr>
        <w:t>ponadgimnazjalnych</w:t>
      </w:r>
      <w:proofErr w:type="spellEnd"/>
      <w:r w:rsidRPr="00BA7036">
        <w:rPr>
          <w:rFonts w:cs="Times New Roman"/>
          <w:szCs w:val="24"/>
        </w:rPr>
        <w:t xml:space="preserve"> (klasy patronackie),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uznawanie osiągniętych efektów kształcenia w zakresie wiedzy, umiejętności i kompetencji zdobytej poza Uczelnią.</w:t>
      </w:r>
    </w:p>
    <w:p w:rsidR="000E4B36" w:rsidRPr="00BA7036" w:rsidRDefault="000E4B36" w:rsidP="000E4B36">
      <w:pPr>
        <w:ind w:left="360"/>
        <w:rPr>
          <w:rFonts w:cs="Times New Roman"/>
          <w:szCs w:val="24"/>
        </w:rPr>
      </w:pPr>
    </w:p>
    <w:p w:rsidR="000E4B36" w:rsidRPr="00BA7036" w:rsidRDefault="000E4B36" w:rsidP="000E4B36">
      <w:pPr>
        <w:numPr>
          <w:ilvl w:val="0"/>
          <w:numId w:val="9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Uczestniczenie w Europejskim Obszarze Wyższego Szkolnictwa, a w tym: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zwiększanie mobilności studentów i nauczycieli akademickich w ramach programów europejskich i krajowych (</w:t>
      </w:r>
      <w:proofErr w:type="spellStart"/>
      <w:r w:rsidRPr="00BA7036">
        <w:rPr>
          <w:rFonts w:cs="Times New Roman"/>
          <w:szCs w:val="24"/>
        </w:rPr>
        <w:t>Erazmus</w:t>
      </w:r>
      <w:proofErr w:type="spellEnd"/>
      <w:r w:rsidRPr="00BA7036">
        <w:rPr>
          <w:rFonts w:cs="Times New Roman"/>
          <w:szCs w:val="24"/>
        </w:rPr>
        <w:t xml:space="preserve"> plus),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uruchamianie studiów (problemowych /tematycznych programów) w językach obcych (angielskim, niemieckim).</w:t>
      </w:r>
    </w:p>
    <w:p w:rsidR="000E4B36" w:rsidRPr="00BA7036" w:rsidRDefault="000E4B36" w:rsidP="000E4B36">
      <w:pPr>
        <w:numPr>
          <w:ilvl w:val="0"/>
          <w:numId w:val="6"/>
        </w:numPr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współorganizowanie z innymi uczelniami w kraju i za granicą procesu kształcenia,</w:t>
      </w:r>
    </w:p>
    <w:p w:rsidR="000E4B36" w:rsidRPr="00BA7036" w:rsidRDefault="000E4B36" w:rsidP="000E4B36">
      <w:pPr>
        <w:ind w:firstLine="708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Oferta edukacyjna Wydziału powinna być uzupełniona działaniami poprawiającymi jakość życia studenckiego. Postulat ten odnosi się nie tylko do spraw bytowych i socjalnych, ale również do zdarzeń życia kulturalnego oraz aktywności naukowej i dydaktycznej studentów, wykraczającej poza ramy programów Wydziału. W tym względzie należy wskazać przede wszystkim następujące planowane przedsięwzięcia:</w:t>
      </w:r>
    </w:p>
    <w:p w:rsidR="000E4B36" w:rsidRPr="00BA7036" w:rsidRDefault="000E4B36" w:rsidP="000E4B36">
      <w:pPr>
        <w:rPr>
          <w:rFonts w:cs="Times New Roman"/>
          <w:szCs w:val="24"/>
        </w:rPr>
      </w:pPr>
    </w:p>
    <w:p w:rsidR="000E4B36" w:rsidRPr="00BA7036" w:rsidRDefault="000E4B36" w:rsidP="000E4B36">
      <w:pPr>
        <w:numPr>
          <w:ilvl w:val="0"/>
          <w:numId w:val="10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Dalsze udoskonalanie systemu elektronicznej legitymacji studenckiej</w:t>
      </w:r>
      <w:r w:rsidR="002B3784">
        <w:rPr>
          <w:rFonts w:cs="Times New Roman"/>
          <w:b/>
          <w:szCs w:val="24"/>
        </w:rPr>
        <w:t xml:space="preserve"> i </w:t>
      </w:r>
      <w:proofErr w:type="spellStart"/>
      <w:r w:rsidR="002B3784">
        <w:rPr>
          <w:rFonts w:cs="Times New Roman"/>
          <w:b/>
          <w:szCs w:val="24"/>
        </w:rPr>
        <w:t>Euczelni</w:t>
      </w:r>
      <w:proofErr w:type="spellEnd"/>
      <w:r w:rsidRPr="00BA7036">
        <w:rPr>
          <w:rFonts w:cs="Times New Roman"/>
          <w:szCs w:val="24"/>
        </w:rPr>
        <w:t>, która spełni</w:t>
      </w:r>
      <w:r w:rsidR="00F616DB">
        <w:rPr>
          <w:rFonts w:cs="Times New Roman"/>
          <w:szCs w:val="24"/>
        </w:rPr>
        <w:t xml:space="preserve">a </w:t>
      </w:r>
      <w:r w:rsidRPr="00BA7036">
        <w:rPr>
          <w:rFonts w:cs="Times New Roman"/>
          <w:szCs w:val="24"/>
        </w:rPr>
        <w:t xml:space="preserve">rolę nie tylko narzędzia dostępu do informatycznej bazy dokumentacji </w:t>
      </w:r>
      <w:r w:rsidR="002B3784">
        <w:rPr>
          <w:rFonts w:cs="Times New Roman"/>
          <w:szCs w:val="24"/>
        </w:rPr>
        <w:t>studenckiej, ale również pozw</w:t>
      </w:r>
      <w:r w:rsidR="00F616DB">
        <w:rPr>
          <w:rFonts w:cs="Times New Roman"/>
          <w:szCs w:val="24"/>
        </w:rPr>
        <w:t>ala</w:t>
      </w:r>
      <w:r w:rsidRPr="00BA7036">
        <w:rPr>
          <w:rFonts w:cs="Times New Roman"/>
          <w:szCs w:val="24"/>
        </w:rPr>
        <w:t xml:space="preserve"> na szersze zastosowanie narzędzi informatycznych w codzienne</w:t>
      </w:r>
      <w:r w:rsidR="00F616DB">
        <w:rPr>
          <w:rFonts w:cs="Times New Roman"/>
          <w:szCs w:val="24"/>
        </w:rPr>
        <w:t xml:space="preserve">j obsłudze spraw studenckich – </w:t>
      </w:r>
      <w:r w:rsidR="002B3784">
        <w:rPr>
          <w:rFonts w:cs="Times New Roman"/>
          <w:szCs w:val="24"/>
        </w:rPr>
        <w:t>„E dziekanat”.</w:t>
      </w:r>
    </w:p>
    <w:p w:rsidR="000E4B36" w:rsidRPr="00BA7036" w:rsidRDefault="000E4B36" w:rsidP="000E4B36">
      <w:pPr>
        <w:numPr>
          <w:ilvl w:val="0"/>
          <w:numId w:val="10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Kontynuowanie rozpoczętego procesu modernizacji i dostosowywania do współczesnych standardów bazy lokalowej i technicznej</w:t>
      </w:r>
      <w:r w:rsidRPr="00BA7036">
        <w:rPr>
          <w:rFonts w:cs="Times New Roman"/>
          <w:szCs w:val="24"/>
        </w:rPr>
        <w:t xml:space="preserve"> ,</w:t>
      </w:r>
    </w:p>
    <w:p w:rsidR="000E4B36" w:rsidRDefault="000E4B36" w:rsidP="000E4B36">
      <w:pPr>
        <w:numPr>
          <w:ilvl w:val="0"/>
          <w:numId w:val="10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Propagowanie w jeszcze szerszym zakresie aktywności kulturalnej studentów (</w:t>
      </w:r>
      <w:r w:rsidRPr="00BA7036">
        <w:rPr>
          <w:rFonts w:cs="Times New Roman"/>
          <w:szCs w:val="24"/>
        </w:rPr>
        <w:t xml:space="preserve">liczba studentów, którzy chcą realizować się w działalności kulturalnej, ciągle rośnie, a wsparcie ich pomocą lokalową i infrastrukturalną przynosi często nawet nieoczekiwane sukcesy, wykraczające poza ramy naszego regionu </w:t>
      </w:r>
      <w:r w:rsidR="00F616DB">
        <w:rPr>
          <w:rFonts w:cs="Times New Roman"/>
          <w:szCs w:val="24"/>
        </w:rPr>
        <w:t>.</w:t>
      </w:r>
    </w:p>
    <w:p w:rsidR="000E4B36" w:rsidRPr="00BA7036" w:rsidRDefault="000E4B36" w:rsidP="000E4B36">
      <w:pPr>
        <w:numPr>
          <w:ilvl w:val="0"/>
          <w:numId w:val="10"/>
        </w:numPr>
        <w:rPr>
          <w:rFonts w:cs="Times New Roman"/>
          <w:szCs w:val="24"/>
        </w:rPr>
      </w:pPr>
      <w:r w:rsidRPr="00BA7036">
        <w:rPr>
          <w:rFonts w:cs="Times New Roman"/>
          <w:b/>
          <w:szCs w:val="24"/>
        </w:rPr>
        <w:t>Dalsze rozwijanie aktywności naukowej struktur studenckich</w:t>
      </w:r>
      <w:r w:rsidRPr="00BA7036">
        <w:rPr>
          <w:rFonts w:cs="Times New Roman"/>
          <w:szCs w:val="24"/>
        </w:rPr>
        <w:t xml:space="preserve">. </w:t>
      </w: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ab/>
      </w: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 xml:space="preserve">Zagrożenia dla celów strategicznych Wydziału </w:t>
      </w:r>
      <w:r w:rsidR="00372323">
        <w:rPr>
          <w:rFonts w:cs="Times New Roman"/>
          <w:b/>
          <w:szCs w:val="24"/>
        </w:rPr>
        <w:t>Prawa</w:t>
      </w:r>
      <w:r w:rsidRPr="00BA7036">
        <w:rPr>
          <w:rFonts w:cs="Times New Roman"/>
          <w:b/>
          <w:szCs w:val="24"/>
        </w:rPr>
        <w:t xml:space="preserve"> i Bezpieczeństwa</w:t>
      </w:r>
    </w:p>
    <w:p w:rsidR="000E4B36" w:rsidRPr="00BA7036" w:rsidRDefault="000E4B36" w:rsidP="000E4B36">
      <w:pPr>
        <w:numPr>
          <w:ilvl w:val="0"/>
          <w:numId w:val="16"/>
        </w:numPr>
        <w:tabs>
          <w:tab w:val="left" w:pos="1080"/>
          <w:tab w:val="left" w:pos="1320"/>
        </w:tabs>
        <w:jc w:val="left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pogłębiający się niż demograficzny ograniczający populację przyszłych      </w:t>
      </w:r>
    </w:p>
    <w:p w:rsidR="000E4B36" w:rsidRPr="00BA7036" w:rsidRDefault="000E4B36" w:rsidP="000E4B36">
      <w:pPr>
        <w:tabs>
          <w:tab w:val="left" w:pos="1080"/>
          <w:tab w:val="left" w:pos="1320"/>
        </w:tabs>
        <w:ind w:left="36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            studentów,</w:t>
      </w:r>
    </w:p>
    <w:p w:rsidR="000E4B36" w:rsidRPr="00BA7036" w:rsidRDefault="000E4B36" w:rsidP="000E4B36">
      <w:pPr>
        <w:numPr>
          <w:ilvl w:val="0"/>
          <w:numId w:val="16"/>
        </w:numPr>
        <w:tabs>
          <w:tab w:val="left" w:pos="1080"/>
          <w:tab w:val="left" w:pos="1320"/>
        </w:tabs>
        <w:jc w:val="left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zmniejszenie się populacji osób zatrudnionych pragnących uzupełniać swoje </w:t>
      </w:r>
    </w:p>
    <w:p w:rsidR="000E4B36" w:rsidRPr="00BA7036" w:rsidRDefault="000E4B36" w:rsidP="000E4B36">
      <w:pPr>
        <w:tabs>
          <w:tab w:val="left" w:pos="1080"/>
          <w:tab w:val="left" w:pos="1320"/>
        </w:tabs>
        <w:ind w:left="360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            wykształcenie,</w:t>
      </w:r>
    </w:p>
    <w:p w:rsidR="000E4B36" w:rsidRPr="00BA7036" w:rsidRDefault="000E4B36" w:rsidP="000E4B36">
      <w:pPr>
        <w:numPr>
          <w:ilvl w:val="0"/>
          <w:numId w:val="16"/>
        </w:numPr>
        <w:tabs>
          <w:tab w:val="left" w:pos="1080"/>
          <w:tab w:val="left" w:pos="1320"/>
        </w:tabs>
        <w:jc w:val="left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dalsza emigracja zarobkowa młodzieży z Polski, w tym także ucieczka na</w:t>
      </w:r>
    </w:p>
    <w:p w:rsidR="000E4B36" w:rsidRPr="00BA7036" w:rsidRDefault="000E4B36" w:rsidP="000E4B36">
      <w:pPr>
        <w:tabs>
          <w:tab w:val="left" w:pos="1080"/>
          <w:tab w:val="left" w:pos="1320"/>
        </w:tabs>
        <w:ind w:left="360"/>
        <w:rPr>
          <w:rFonts w:cs="Times New Roman"/>
          <w:i/>
          <w:szCs w:val="24"/>
        </w:rPr>
      </w:pPr>
      <w:r w:rsidRPr="00BA7036">
        <w:rPr>
          <w:rFonts w:cs="Times New Roman"/>
          <w:szCs w:val="24"/>
        </w:rPr>
        <w:t xml:space="preserve">            Uczelnie zagraniczne,</w:t>
      </w:r>
    </w:p>
    <w:p w:rsidR="000E4B36" w:rsidRDefault="00F616DB" w:rsidP="000E4B36">
      <w:pPr>
        <w:numPr>
          <w:ilvl w:val="0"/>
          <w:numId w:val="16"/>
        </w:numPr>
        <w:tabs>
          <w:tab w:val="left" w:pos="1080"/>
          <w:tab w:val="left" w:pos="1320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ministerialne </w:t>
      </w:r>
      <w:r w:rsidR="000E4B36" w:rsidRPr="00F616DB">
        <w:rPr>
          <w:rFonts w:cs="Times New Roman"/>
          <w:szCs w:val="24"/>
        </w:rPr>
        <w:t>preferowanie uczelni pub</w:t>
      </w:r>
      <w:r>
        <w:rPr>
          <w:rFonts w:cs="Times New Roman"/>
          <w:szCs w:val="24"/>
        </w:rPr>
        <w:t>licznych kosztem niepublicznych</w:t>
      </w:r>
      <w:r w:rsidR="000E4B36" w:rsidRPr="00F616DB">
        <w:rPr>
          <w:rFonts w:cs="Times New Roman"/>
          <w:szCs w:val="24"/>
        </w:rPr>
        <w:t>,</w:t>
      </w:r>
    </w:p>
    <w:p w:rsidR="00F616DB" w:rsidRPr="00F616DB" w:rsidRDefault="00F616DB" w:rsidP="000E4B36">
      <w:pPr>
        <w:numPr>
          <w:ilvl w:val="0"/>
          <w:numId w:val="16"/>
        </w:numPr>
        <w:tabs>
          <w:tab w:val="left" w:pos="1080"/>
          <w:tab w:val="left" w:pos="1320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trudności w pozyskaniu na tzw. pierwszy etat kadry dydaktycznej z tytułem profesora.</w:t>
      </w:r>
    </w:p>
    <w:p w:rsidR="000E4B36" w:rsidRPr="00BA7036" w:rsidRDefault="000E4B36" w:rsidP="000E4B36">
      <w:pPr>
        <w:tabs>
          <w:tab w:val="left" w:pos="1080"/>
          <w:tab w:val="left" w:pos="1320"/>
        </w:tabs>
        <w:ind w:left="360"/>
        <w:rPr>
          <w:rFonts w:cs="Times New Roman"/>
          <w:szCs w:val="24"/>
        </w:rPr>
      </w:pPr>
      <w:r w:rsidRPr="00BA7036">
        <w:rPr>
          <w:rFonts w:cs="Times New Roman"/>
          <w:i/>
          <w:color w:val="FF0000"/>
          <w:szCs w:val="24"/>
        </w:rPr>
        <w:t xml:space="preserve"> </w:t>
      </w:r>
    </w:p>
    <w:p w:rsidR="000E4B36" w:rsidRPr="00BA7036" w:rsidRDefault="000E4B36" w:rsidP="000E4B36">
      <w:pPr>
        <w:tabs>
          <w:tab w:val="left" w:pos="1080"/>
          <w:tab w:val="left" w:pos="1320"/>
          <w:tab w:val="left" w:pos="5940"/>
        </w:tabs>
        <w:rPr>
          <w:rFonts w:cs="Times New Roman"/>
          <w:b/>
          <w:szCs w:val="24"/>
        </w:rPr>
      </w:pPr>
    </w:p>
    <w:p w:rsidR="000E4B36" w:rsidRPr="00BA7036" w:rsidRDefault="000E4B36" w:rsidP="000E4B36">
      <w:pPr>
        <w:tabs>
          <w:tab w:val="left" w:pos="1080"/>
          <w:tab w:val="left" w:pos="1320"/>
          <w:tab w:val="left" w:pos="5940"/>
        </w:tabs>
        <w:rPr>
          <w:rFonts w:cs="Times New Roman"/>
          <w:b/>
          <w:szCs w:val="24"/>
        </w:rPr>
      </w:pPr>
      <w:r w:rsidRPr="00BA7036">
        <w:rPr>
          <w:rFonts w:cs="Times New Roman"/>
          <w:b/>
          <w:szCs w:val="24"/>
        </w:rPr>
        <w:t>W celu weryfikacji realizacji Strategii przyjęto następujące mierniki (monitoring roczny):</w:t>
      </w:r>
    </w:p>
    <w:p w:rsidR="000E4B36" w:rsidRPr="00BA7036" w:rsidRDefault="000E4B36" w:rsidP="000E4B36">
      <w:pPr>
        <w:tabs>
          <w:tab w:val="left" w:pos="1080"/>
          <w:tab w:val="left" w:pos="1320"/>
          <w:tab w:val="left" w:pos="5940"/>
        </w:tabs>
        <w:ind w:left="360"/>
        <w:rPr>
          <w:rFonts w:cs="Times New Roman"/>
          <w:szCs w:val="24"/>
        </w:rPr>
      </w:pP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wskaźnik zatrudnienia absolwentów wydziału w ciągu 3 lat po ukończeniu kierunku,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liczba przyjętych kandydatów na studia w danym roku akademickim,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liczba oferowanych przedmiotów fakultatywnych,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wskaźnik dostępności  nauczycieli akademickich w przeliczeniu na studenta,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wskaźnik znajomości języków obcych,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  <w:tab w:val="left" w:pos="594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lastRenderedPageBreak/>
        <w:t>liczba organizowanych konferencji naukowych,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liczba studentów zagranicznych,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liczba studentów otrzymujących stypendium Ministra Nauki i Szkolnictwa Wyższego,</w:t>
      </w:r>
    </w:p>
    <w:p w:rsidR="000E4B36" w:rsidRPr="00BA7036" w:rsidRDefault="000E4B36" w:rsidP="000E4B36">
      <w:pPr>
        <w:numPr>
          <w:ilvl w:val="0"/>
          <w:numId w:val="23"/>
        </w:numPr>
        <w:tabs>
          <w:tab w:val="left" w:pos="1080"/>
          <w:tab w:val="left" w:pos="1320"/>
        </w:tabs>
        <w:spacing w:after="200" w:line="276" w:lineRule="auto"/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>liczba studentów kontynuujących studia II stopnia.</w:t>
      </w: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szCs w:val="24"/>
        </w:rPr>
      </w:pP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                                                                                                 Dziekan </w:t>
      </w: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                                                                             Wydziału </w:t>
      </w:r>
      <w:r w:rsidR="00372323">
        <w:rPr>
          <w:rFonts w:cs="Times New Roman"/>
          <w:szCs w:val="24"/>
        </w:rPr>
        <w:t>Prawa</w:t>
      </w:r>
      <w:r w:rsidRPr="00BA7036">
        <w:rPr>
          <w:rFonts w:cs="Times New Roman"/>
          <w:szCs w:val="24"/>
        </w:rPr>
        <w:t xml:space="preserve"> i Bezpieczeństwa</w:t>
      </w:r>
    </w:p>
    <w:p w:rsidR="000E4B36" w:rsidRPr="00BA7036" w:rsidRDefault="000E4B36" w:rsidP="000E4B36">
      <w:pPr>
        <w:tabs>
          <w:tab w:val="left" w:pos="1080"/>
          <w:tab w:val="left" w:pos="1320"/>
        </w:tabs>
        <w:rPr>
          <w:rFonts w:cs="Times New Roman"/>
          <w:szCs w:val="24"/>
        </w:rPr>
      </w:pPr>
      <w:r w:rsidRPr="00BA7036">
        <w:rPr>
          <w:rFonts w:cs="Times New Roman"/>
          <w:szCs w:val="24"/>
        </w:rPr>
        <w:t xml:space="preserve">                                                                                       dr </w:t>
      </w:r>
      <w:r w:rsidR="00372323">
        <w:rPr>
          <w:rFonts w:cs="Times New Roman"/>
          <w:szCs w:val="24"/>
        </w:rPr>
        <w:t>Waldemar Cisowski</w:t>
      </w:r>
    </w:p>
    <w:p w:rsidR="000E4B36" w:rsidRPr="00BA7036" w:rsidRDefault="000E4B36">
      <w:pPr>
        <w:rPr>
          <w:rFonts w:cs="Times New Roman"/>
          <w:szCs w:val="24"/>
        </w:rPr>
      </w:pPr>
    </w:p>
    <w:p w:rsidR="000E4B36" w:rsidRPr="00BA7036" w:rsidRDefault="000E4B36">
      <w:pPr>
        <w:rPr>
          <w:rFonts w:cs="Times New Roman"/>
          <w:szCs w:val="24"/>
        </w:rPr>
      </w:pPr>
    </w:p>
    <w:p w:rsidR="000E4B36" w:rsidRPr="00BA7036" w:rsidRDefault="000E4B36">
      <w:pPr>
        <w:rPr>
          <w:rFonts w:cs="Times New Roman"/>
          <w:szCs w:val="24"/>
        </w:rPr>
      </w:pPr>
    </w:p>
    <w:p w:rsidR="000E4B36" w:rsidRPr="00BA7036" w:rsidRDefault="000E4B36">
      <w:pPr>
        <w:rPr>
          <w:rFonts w:cs="Times New Roman"/>
          <w:szCs w:val="24"/>
        </w:rPr>
      </w:pPr>
    </w:p>
    <w:sectPr w:rsidR="000E4B36" w:rsidRPr="00BA7036" w:rsidSect="006D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4AB"/>
    <w:multiLevelType w:val="hybridMultilevel"/>
    <w:tmpl w:val="3BB88B78"/>
    <w:lvl w:ilvl="0" w:tplc="A8E6066E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  <w:lvl w:ilvl="1" w:tplc="8F30AA4A">
      <w:start w:val="1"/>
      <w:numFmt w:val="bullet"/>
      <w:pStyle w:val="Listanumerowana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7499E"/>
    <w:multiLevelType w:val="hybridMultilevel"/>
    <w:tmpl w:val="7EC85F76"/>
    <w:lvl w:ilvl="0" w:tplc="B9FA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F16F0"/>
    <w:multiLevelType w:val="hybridMultilevel"/>
    <w:tmpl w:val="58FC4A5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EB835E0"/>
    <w:multiLevelType w:val="hybridMultilevel"/>
    <w:tmpl w:val="2102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2044"/>
    <w:multiLevelType w:val="hybridMultilevel"/>
    <w:tmpl w:val="3638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21A9"/>
    <w:multiLevelType w:val="hybridMultilevel"/>
    <w:tmpl w:val="E9840EBE"/>
    <w:lvl w:ilvl="0" w:tplc="0C965A2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FF17C5F"/>
    <w:multiLevelType w:val="hybridMultilevel"/>
    <w:tmpl w:val="61C42AAC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B3078"/>
    <w:multiLevelType w:val="hybridMultilevel"/>
    <w:tmpl w:val="3B7C96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20A6"/>
    <w:multiLevelType w:val="hybridMultilevel"/>
    <w:tmpl w:val="8126EE86"/>
    <w:lvl w:ilvl="0" w:tplc="313644A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AA75EBE"/>
    <w:multiLevelType w:val="hybridMultilevel"/>
    <w:tmpl w:val="3C5047A2"/>
    <w:lvl w:ilvl="0" w:tplc="C67C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C164F"/>
    <w:multiLevelType w:val="hybridMultilevel"/>
    <w:tmpl w:val="0A9C86A6"/>
    <w:lvl w:ilvl="0" w:tplc="438A5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E488B"/>
    <w:multiLevelType w:val="hybridMultilevel"/>
    <w:tmpl w:val="5F2A2E2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6F79CD"/>
    <w:multiLevelType w:val="hybridMultilevel"/>
    <w:tmpl w:val="5492D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81F68"/>
    <w:multiLevelType w:val="hybridMultilevel"/>
    <w:tmpl w:val="AD2623D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27269"/>
    <w:multiLevelType w:val="hybridMultilevel"/>
    <w:tmpl w:val="D70EC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5D21"/>
    <w:multiLevelType w:val="hybridMultilevel"/>
    <w:tmpl w:val="0E3EB106"/>
    <w:lvl w:ilvl="0" w:tplc="DA3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5CD1"/>
    <w:multiLevelType w:val="hybridMultilevel"/>
    <w:tmpl w:val="0B52CBE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DA4284"/>
    <w:multiLevelType w:val="hybridMultilevel"/>
    <w:tmpl w:val="2C448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901A3"/>
    <w:multiLevelType w:val="hybridMultilevel"/>
    <w:tmpl w:val="F85C7AB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A16681E"/>
    <w:multiLevelType w:val="hybridMultilevel"/>
    <w:tmpl w:val="05E46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0113E"/>
    <w:multiLevelType w:val="hybridMultilevel"/>
    <w:tmpl w:val="EF82FF50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C762E"/>
    <w:multiLevelType w:val="hybridMultilevel"/>
    <w:tmpl w:val="192CEF5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D8B05F9"/>
    <w:multiLevelType w:val="hybridMultilevel"/>
    <w:tmpl w:val="882C7CD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20"/>
  </w:num>
  <w:num w:numId="9">
    <w:abstractNumId w:val="6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14"/>
  </w:num>
  <w:num w:numId="15">
    <w:abstractNumId w:val="3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5"/>
  </w:num>
  <w:num w:numId="21">
    <w:abstractNumId w:val="8"/>
  </w:num>
  <w:num w:numId="22">
    <w:abstractNumId w:val="18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D3F"/>
    <w:rsid w:val="00014B96"/>
    <w:rsid w:val="0001698A"/>
    <w:rsid w:val="00022727"/>
    <w:rsid w:val="00096F6A"/>
    <w:rsid w:val="000E4B36"/>
    <w:rsid w:val="001F34FF"/>
    <w:rsid w:val="002B3784"/>
    <w:rsid w:val="002F662F"/>
    <w:rsid w:val="00372323"/>
    <w:rsid w:val="003A09CC"/>
    <w:rsid w:val="00405F5C"/>
    <w:rsid w:val="004D3617"/>
    <w:rsid w:val="004F7743"/>
    <w:rsid w:val="00651533"/>
    <w:rsid w:val="006B2D1B"/>
    <w:rsid w:val="006D4E0D"/>
    <w:rsid w:val="0076405F"/>
    <w:rsid w:val="007F655B"/>
    <w:rsid w:val="008A3931"/>
    <w:rsid w:val="008D197F"/>
    <w:rsid w:val="008D5573"/>
    <w:rsid w:val="009C5228"/>
    <w:rsid w:val="009F2440"/>
    <w:rsid w:val="00A64E44"/>
    <w:rsid w:val="00A73307"/>
    <w:rsid w:val="00AF5D3F"/>
    <w:rsid w:val="00B80627"/>
    <w:rsid w:val="00B93B88"/>
    <w:rsid w:val="00B97FC1"/>
    <w:rsid w:val="00BA7036"/>
    <w:rsid w:val="00BB0652"/>
    <w:rsid w:val="00C13504"/>
    <w:rsid w:val="00C764F7"/>
    <w:rsid w:val="00CE19F7"/>
    <w:rsid w:val="00CE4BE1"/>
    <w:rsid w:val="00D51820"/>
    <w:rsid w:val="00EB4136"/>
    <w:rsid w:val="00F02FED"/>
    <w:rsid w:val="00F616DB"/>
    <w:rsid w:val="00FD7886"/>
    <w:rsid w:val="00FE4634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C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E4B36"/>
    <w:pPr>
      <w:keepNext/>
      <w:spacing w:line="240" w:lineRule="auto"/>
      <w:jc w:val="left"/>
      <w:outlineLvl w:val="0"/>
    </w:pPr>
    <w:rPr>
      <w:rFonts w:eastAsia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4B36"/>
    <w:pPr>
      <w:keepNext/>
      <w:spacing w:after="200" w:line="276" w:lineRule="auto"/>
      <w:jc w:val="left"/>
      <w:outlineLvl w:val="1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4B36"/>
    <w:pPr>
      <w:keepNext/>
      <w:spacing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4B36"/>
    <w:pPr>
      <w:keepNext/>
      <w:outlineLvl w:val="5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B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E4B36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0E4B3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0E4B36"/>
    <w:pPr>
      <w:numPr>
        <w:ilvl w:val="1"/>
        <w:numId w:val="3"/>
      </w:num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4B36"/>
    <w:pPr>
      <w:spacing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4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E4B36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E4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36"/>
    <w:pPr>
      <w:spacing w:line="240" w:lineRule="auto"/>
      <w:ind w:firstLine="708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semiHidden/>
    <w:rsid w:val="000E4B36"/>
    <w:pPr>
      <w:numPr>
        <w:numId w:val="3"/>
      </w:num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StylTekstpodstawowywcity311ptZnak">
    <w:name w:val="Styl Tekst podstawowy wcięty 3 + 11 pt Znak"/>
    <w:rsid w:val="000E4B36"/>
    <w:rPr>
      <w:rFonts w:ascii="Times New Roman" w:hAnsi="Times New Roman"/>
      <w:sz w:val="22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E4B36"/>
    <w:pPr>
      <w:suppressAutoHyphens/>
      <w:ind w:firstLine="708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StylTekstpodstawowywcity311pt">
    <w:name w:val="Styl Tekst podstawowy wcięty 3 + 11 pt"/>
    <w:basedOn w:val="Tekstpodstawowywcity3"/>
    <w:rsid w:val="000E4B36"/>
    <w:pPr>
      <w:suppressAutoHyphens w:val="0"/>
      <w:spacing w:line="240" w:lineRule="auto"/>
      <w:ind w:firstLine="357"/>
    </w:pPr>
    <w:rPr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E4B36"/>
    <w:pPr>
      <w:suppressAutoHyphens/>
      <w:ind w:firstLine="709"/>
    </w:pPr>
    <w:rPr>
      <w:rFonts w:eastAsia="Times New Roman" w:cs="Times New Roman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4B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E4B36"/>
    <w:rPr>
      <w:b/>
      <w:bCs/>
    </w:rPr>
  </w:style>
  <w:style w:type="paragraph" w:customStyle="1" w:styleId="Default">
    <w:name w:val="Default"/>
    <w:rsid w:val="007F6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5064</Words>
  <Characters>30389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cisowskiw</dc:creator>
  <cp:lastModifiedBy>cisowskiw</cp:lastModifiedBy>
  <cp:revision>2</cp:revision>
  <dcterms:created xsi:type="dcterms:W3CDTF">2021-06-02T08:49:00Z</dcterms:created>
  <dcterms:modified xsi:type="dcterms:W3CDTF">2021-06-02T08:49:00Z</dcterms:modified>
</cp:coreProperties>
</file>